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7E6" w:rsidRPr="004A448D" w:rsidRDefault="006217E6" w:rsidP="0062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A448D">
        <w:rPr>
          <w:rFonts w:ascii="Times New Roman" w:hAnsi="Times New Roman" w:cs="Times New Roman"/>
          <w:b/>
          <w:sz w:val="24"/>
          <w:szCs w:val="24"/>
        </w:rPr>
        <w:t xml:space="preserve">Муниципальное </w:t>
      </w:r>
      <w:r w:rsidR="00AB3939">
        <w:rPr>
          <w:rFonts w:ascii="Times New Roman" w:hAnsi="Times New Roman" w:cs="Times New Roman"/>
          <w:b/>
          <w:sz w:val="24"/>
          <w:szCs w:val="24"/>
        </w:rPr>
        <w:t>бюджетное</w:t>
      </w:r>
      <w:r w:rsidR="005C1274" w:rsidRPr="004A4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448D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общеобразовательное учреждение </w:t>
      </w:r>
    </w:p>
    <w:p w:rsidR="006217E6" w:rsidRPr="004A448D" w:rsidRDefault="006217E6" w:rsidP="0062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48D">
        <w:rPr>
          <w:rFonts w:ascii="Times New Roman" w:hAnsi="Times New Roman" w:cs="Times New Roman"/>
          <w:b/>
          <w:sz w:val="24"/>
          <w:szCs w:val="24"/>
        </w:rPr>
        <w:t>«</w:t>
      </w:r>
      <w:r w:rsidR="004A448D" w:rsidRPr="004A448D">
        <w:rPr>
          <w:rFonts w:ascii="Times New Roman" w:hAnsi="Times New Roman" w:cs="Times New Roman"/>
          <w:b/>
          <w:sz w:val="24"/>
          <w:szCs w:val="24"/>
        </w:rPr>
        <w:t>Гимназиия №56 г.Махачкала</w:t>
      </w:r>
      <w:r w:rsidRPr="004A448D">
        <w:rPr>
          <w:rFonts w:ascii="Times New Roman" w:hAnsi="Times New Roman" w:cs="Times New Roman"/>
          <w:b/>
          <w:sz w:val="24"/>
          <w:szCs w:val="24"/>
        </w:rPr>
        <w:t>»</w:t>
      </w:r>
    </w:p>
    <w:p w:rsidR="006217E6" w:rsidRDefault="006217E6" w:rsidP="006217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17E6" w:rsidRPr="00D232BF" w:rsidRDefault="006217E6" w:rsidP="006217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pPr w:leftFromText="180" w:rightFromText="180" w:vertAnchor="text" w:horzAnchor="margin" w:tblpY="109"/>
        <w:tblW w:w="15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0"/>
        <w:gridCol w:w="5300"/>
        <w:gridCol w:w="5301"/>
      </w:tblGrid>
      <w:tr w:rsidR="006217E6" w:rsidRPr="003F0B39" w:rsidTr="007374C0">
        <w:trPr>
          <w:trHeight w:val="1389"/>
        </w:trPr>
        <w:tc>
          <w:tcPr>
            <w:tcW w:w="5300" w:type="dxa"/>
          </w:tcPr>
          <w:p w:rsidR="006217E6" w:rsidRDefault="006217E6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6217E6" w:rsidRDefault="006217E6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пед. совета</w:t>
            </w:r>
          </w:p>
          <w:p w:rsidR="006217E6" w:rsidRDefault="005C1274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</w:t>
            </w:r>
          </w:p>
          <w:p w:rsidR="006217E6" w:rsidRPr="003F0B39" w:rsidRDefault="005C1274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«__» ___</w:t>
            </w:r>
            <w:r w:rsidR="004A448D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6217E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300" w:type="dxa"/>
          </w:tcPr>
          <w:p w:rsidR="006217E6" w:rsidRPr="003F0B39" w:rsidRDefault="006217E6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6217E6" w:rsidRPr="003F0B39" w:rsidRDefault="006217E6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Зам.директора по УВР</w:t>
            </w:r>
          </w:p>
          <w:p w:rsidR="006217E6" w:rsidRPr="003F0B39" w:rsidRDefault="004A448D" w:rsidP="004A4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6217E6" w:rsidRPr="003F0B39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217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217E6" w:rsidRPr="003F0B39" w:rsidRDefault="006217E6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A4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301" w:type="dxa"/>
          </w:tcPr>
          <w:p w:rsidR="006217E6" w:rsidRPr="003F0B39" w:rsidRDefault="006217E6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217E6" w:rsidRPr="003F0B39" w:rsidRDefault="005C1274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</w:t>
            </w:r>
            <w:r w:rsidR="00AB39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4A448D">
              <w:rPr>
                <w:rFonts w:ascii="Times New Roman" w:hAnsi="Times New Roman" w:cs="Times New Roman"/>
                <w:sz w:val="24"/>
                <w:szCs w:val="24"/>
              </w:rPr>
              <w:t xml:space="preserve"> Гимназиия №56</w:t>
            </w:r>
            <w:r w:rsidR="006217E6" w:rsidRPr="003F0B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17E6" w:rsidRPr="003F0B39" w:rsidRDefault="004A448D" w:rsidP="004A4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217E6" w:rsidRPr="003F0B39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6217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217E6" w:rsidRPr="003F0B39" w:rsidRDefault="006217E6" w:rsidP="00737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«___»______________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A4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0B3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6217E6" w:rsidRDefault="006217E6" w:rsidP="006217E6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6217E6" w:rsidRPr="00654368" w:rsidRDefault="006217E6" w:rsidP="006217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654368">
        <w:rPr>
          <w:rFonts w:ascii="Times New Roman" w:eastAsia="Calibri" w:hAnsi="Times New Roman" w:cs="Times New Roman"/>
          <w:b/>
          <w:sz w:val="36"/>
          <w:szCs w:val="36"/>
        </w:rPr>
        <w:t xml:space="preserve">Рабочая программа </w:t>
      </w:r>
    </w:p>
    <w:p w:rsidR="006217E6" w:rsidRPr="00654368" w:rsidRDefault="006217E6" w:rsidP="006217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654368">
        <w:rPr>
          <w:rFonts w:ascii="Times New Roman" w:eastAsia="Calibri" w:hAnsi="Times New Roman" w:cs="Times New Roman"/>
          <w:b/>
          <w:sz w:val="36"/>
          <w:szCs w:val="36"/>
        </w:rPr>
        <w:t>по химии</w:t>
      </w:r>
      <w:r w:rsidR="0028129C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</w:p>
    <w:p w:rsidR="006217E6" w:rsidRPr="00654368" w:rsidRDefault="006217E6" w:rsidP="006217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654368">
        <w:rPr>
          <w:rFonts w:ascii="Times New Roman" w:eastAsia="Calibri" w:hAnsi="Times New Roman" w:cs="Times New Roman"/>
          <w:b/>
          <w:sz w:val="36"/>
          <w:szCs w:val="36"/>
        </w:rPr>
        <w:t>8 класс</w:t>
      </w:r>
    </w:p>
    <w:p w:rsidR="006217E6" w:rsidRPr="00654368" w:rsidRDefault="006217E6" w:rsidP="006217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654368">
        <w:rPr>
          <w:rFonts w:ascii="Times New Roman" w:eastAsia="Calibri" w:hAnsi="Times New Roman" w:cs="Times New Roman"/>
          <w:b/>
          <w:sz w:val="36"/>
          <w:szCs w:val="36"/>
        </w:rPr>
        <w:t>(УМК Рудзитис Г.Е.)</w:t>
      </w:r>
    </w:p>
    <w:p w:rsidR="006217E6" w:rsidRPr="00654368" w:rsidRDefault="006217E6" w:rsidP="006217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654368">
        <w:rPr>
          <w:rFonts w:ascii="Times New Roman" w:eastAsia="Calibri" w:hAnsi="Times New Roman" w:cs="Times New Roman"/>
          <w:b/>
          <w:sz w:val="36"/>
          <w:szCs w:val="36"/>
        </w:rPr>
        <w:t>базовый уровень</w:t>
      </w:r>
    </w:p>
    <w:p w:rsidR="006217E6" w:rsidRDefault="006217E6" w:rsidP="006217E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217E6" w:rsidRPr="00654368" w:rsidRDefault="006217E6" w:rsidP="006217E6">
      <w:pPr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54368">
        <w:rPr>
          <w:rFonts w:ascii="Times New Roman" w:eastAsia="Calibri" w:hAnsi="Times New Roman" w:cs="Times New Roman"/>
          <w:b/>
          <w:sz w:val="28"/>
          <w:szCs w:val="28"/>
        </w:rPr>
        <w:t>Составитель:</w:t>
      </w:r>
    </w:p>
    <w:p w:rsidR="006217E6" w:rsidRPr="00654368" w:rsidRDefault="004A448D" w:rsidP="005C1274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Ахмедова Сагират Курбановна</w:t>
      </w:r>
    </w:p>
    <w:p w:rsidR="006217E6" w:rsidRPr="00654368" w:rsidRDefault="006217E6" w:rsidP="006217E6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54368">
        <w:rPr>
          <w:rFonts w:ascii="Times New Roman" w:eastAsia="Calibri" w:hAnsi="Times New Roman" w:cs="Times New Roman"/>
          <w:sz w:val="28"/>
          <w:szCs w:val="28"/>
        </w:rPr>
        <w:t>учитель химии,</w:t>
      </w:r>
    </w:p>
    <w:p w:rsidR="006217E6" w:rsidRPr="00654368" w:rsidRDefault="005C1274" w:rsidP="006217E6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B3939">
        <w:rPr>
          <w:rFonts w:ascii="Times New Roman" w:eastAsia="Calibri" w:hAnsi="Times New Roman" w:cs="Times New Roman"/>
          <w:sz w:val="28"/>
          <w:szCs w:val="28"/>
        </w:rPr>
        <w:t>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217E6" w:rsidRPr="00654368">
        <w:rPr>
          <w:rFonts w:ascii="Times New Roman" w:eastAsia="Calibri" w:hAnsi="Times New Roman" w:cs="Times New Roman"/>
          <w:sz w:val="28"/>
          <w:szCs w:val="28"/>
        </w:rPr>
        <w:t>У «</w:t>
      </w:r>
      <w:r w:rsidR="004A448D">
        <w:rPr>
          <w:rFonts w:ascii="Times New Roman" w:hAnsi="Times New Roman" w:cs="Times New Roman"/>
          <w:sz w:val="24"/>
          <w:szCs w:val="24"/>
        </w:rPr>
        <w:t>Гимназиия №56</w:t>
      </w:r>
      <w:r w:rsidR="006217E6" w:rsidRPr="00654368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5C1274" w:rsidRDefault="005C1274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42D6" w:rsidRDefault="008042D6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42D6" w:rsidRDefault="008042D6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42D6" w:rsidRDefault="008042D6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42D6" w:rsidRDefault="008042D6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217E6" w:rsidRPr="00654368" w:rsidRDefault="004A448D" w:rsidP="006217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2016 – 2017</w:t>
      </w:r>
      <w:r w:rsidR="006217E6" w:rsidRPr="00654368">
        <w:rPr>
          <w:rFonts w:ascii="Times New Roman" w:eastAsia="Calibri" w:hAnsi="Times New Roman" w:cs="Times New Roman"/>
          <w:sz w:val="28"/>
          <w:szCs w:val="28"/>
        </w:rPr>
        <w:t xml:space="preserve"> уч. год</w:t>
      </w:r>
    </w:p>
    <w:p w:rsidR="006217E6" w:rsidRPr="008C3768" w:rsidRDefault="006217E6" w:rsidP="006217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End w:id="0"/>
      <w:r w:rsidRPr="008C3768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tbl>
      <w:tblPr>
        <w:tblStyle w:val="22"/>
        <w:tblW w:w="14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11666"/>
        <w:gridCol w:w="1800"/>
      </w:tblGrid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tabs>
                <w:tab w:val="num" w:pos="46"/>
              </w:tabs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tabs>
                <w:tab w:val="num" w:pos="46"/>
              </w:tabs>
              <w:ind w:left="46"/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3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1.1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Перечень нормативных документов, используемых для составления рабочей программы: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3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1.2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-3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8C3768">
              <w:rPr>
                <w:sz w:val="24"/>
                <w:szCs w:val="24"/>
              </w:rPr>
              <w:t>Цели обучения.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tabs>
                <w:tab w:val="num" w:pos="360"/>
              </w:tabs>
              <w:ind w:left="-314"/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 xml:space="preserve">      3</w:t>
            </w:r>
          </w:p>
        </w:tc>
      </w:tr>
      <w:tr w:rsidR="006217E6" w:rsidRPr="008C3768" w:rsidTr="007374C0">
        <w:trPr>
          <w:trHeight w:val="33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1.3</w:t>
            </w:r>
          </w:p>
        </w:tc>
        <w:tc>
          <w:tcPr>
            <w:tcW w:w="11666" w:type="dxa"/>
          </w:tcPr>
          <w:p w:rsidR="006217E6" w:rsidRPr="003B26C2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Задачи обучения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4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1.4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Общая характеристика учебного предмета</w:t>
            </w:r>
            <w:r>
              <w:rPr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ind w:lef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217E6" w:rsidRPr="003B26C2" w:rsidTr="007374C0">
        <w:trPr>
          <w:trHeight w:val="432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1.5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3B26C2">
              <w:rPr>
                <w:kern w:val="2"/>
                <w:sz w:val="24"/>
                <w:szCs w:val="24"/>
              </w:rPr>
              <w:t>Общая характеристика учебного процесса:</w:t>
            </w:r>
          </w:p>
        </w:tc>
        <w:tc>
          <w:tcPr>
            <w:tcW w:w="1800" w:type="dxa"/>
          </w:tcPr>
          <w:p w:rsidR="006217E6" w:rsidRPr="003B26C2" w:rsidRDefault="006217E6" w:rsidP="007374C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</w:p>
        </w:tc>
      </w:tr>
      <w:tr w:rsidR="006217E6" w:rsidRPr="003B26C2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1.6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3B26C2">
              <w:rPr>
                <w:kern w:val="2"/>
                <w:sz w:val="24"/>
                <w:szCs w:val="24"/>
              </w:rPr>
              <w:t>Обоснование выбора УМК, на основе которого ведется преподавание предмета</w:t>
            </w:r>
            <w:r>
              <w:rPr>
                <w:kern w:val="2"/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3B26C2" w:rsidRDefault="006217E6" w:rsidP="007374C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1.7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Описание места учебного предмета</w:t>
            </w:r>
            <w:r>
              <w:rPr>
                <w:sz w:val="24"/>
                <w:szCs w:val="24"/>
              </w:rPr>
              <w:t xml:space="preserve"> «Химия»</w:t>
            </w:r>
            <w:r w:rsidRPr="008C3768">
              <w:rPr>
                <w:sz w:val="24"/>
                <w:szCs w:val="24"/>
              </w:rPr>
              <w:t xml:space="preserve"> в учебном плане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217E6" w:rsidRPr="003B26C2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1.8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iCs/>
                <w:kern w:val="2"/>
                <w:sz w:val="24"/>
                <w:szCs w:val="24"/>
              </w:rPr>
              <w:t>О</w:t>
            </w:r>
            <w:r w:rsidRPr="003B26C2">
              <w:rPr>
                <w:iCs/>
                <w:kern w:val="2"/>
                <w:sz w:val="24"/>
                <w:szCs w:val="24"/>
              </w:rPr>
              <w:t>писание ценностных ориентир</w:t>
            </w:r>
            <w:r w:rsidRPr="008C3768">
              <w:rPr>
                <w:iCs/>
                <w:kern w:val="2"/>
                <w:sz w:val="24"/>
                <w:szCs w:val="24"/>
              </w:rPr>
              <w:t>ов содержания учебного предмета</w:t>
            </w:r>
            <w:r>
              <w:rPr>
                <w:iCs/>
                <w:kern w:val="2"/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3B26C2" w:rsidRDefault="006217E6" w:rsidP="007374C0">
            <w:pPr>
              <w:jc w:val="center"/>
              <w:rPr>
                <w:iCs/>
                <w:kern w:val="2"/>
                <w:sz w:val="24"/>
                <w:szCs w:val="24"/>
              </w:rPr>
            </w:pPr>
            <w:r w:rsidRPr="008C3768">
              <w:rPr>
                <w:iCs/>
                <w:kern w:val="2"/>
                <w:sz w:val="24"/>
                <w:szCs w:val="24"/>
              </w:rPr>
              <w:t>7</w:t>
            </w:r>
          </w:p>
        </w:tc>
      </w:tr>
      <w:tr w:rsidR="006217E6" w:rsidRPr="008C3768" w:rsidTr="007374C0">
        <w:trPr>
          <w:trHeight w:val="446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1.9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Результаты освоения учебного предмета</w:t>
            </w:r>
            <w:r>
              <w:rPr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2.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Содержание учебного предмета</w:t>
            </w:r>
            <w:r>
              <w:rPr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ind w:left="46"/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11</w:t>
            </w:r>
          </w:p>
        </w:tc>
      </w:tr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3.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Тематическое планирование с определением основных видов учебной деятельности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ind w:left="46"/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</w:tr>
      <w:tr w:rsidR="006217E6" w:rsidRPr="008C3768" w:rsidTr="007374C0">
        <w:trPr>
          <w:trHeight w:val="261"/>
        </w:trPr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4.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Описание учебно-методического и материально-технического обеспечения образовательного процесса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ind w:lef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5.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tabs>
                <w:tab w:val="num" w:pos="46"/>
              </w:tabs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Планируемые результаты изучения предмета</w:t>
            </w:r>
            <w:r>
              <w:rPr>
                <w:sz w:val="24"/>
                <w:szCs w:val="24"/>
              </w:rPr>
              <w:t xml:space="preserve"> «Химия»</w:t>
            </w:r>
          </w:p>
        </w:tc>
        <w:tc>
          <w:tcPr>
            <w:tcW w:w="1800" w:type="dxa"/>
          </w:tcPr>
          <w:p w:rsidR="006217E6" w:rsidRPr="008C3768" w:rsidRDefault="006217E6" w:rsidP="007374C0">
            <w:pPr>
              <w:tabs>
                <w:tab w:val="num" w:pos="46"/>
              </w:tabs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</w:tr>
      <w:tr w:rsidR="006217E6" w:rsidRPr="008C3768" w:rsidTr="007374C0">
        <w:tc>
          <w:tcPr>
            <w:tcW w:w="934" w:type="dxa"/>
          </w:tcPr>
          <w:p w:rsidR="006217E6" w:rsidRPr="008C3768" w:rsidRDefault="006217E6" w:rsidP="007374C0">
            <w:pPr>
              <w:jc w:val="center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6.</w:t>
            </w:r>
          </w:p>
        </w:tc>
        <w:tc>
          <w:tcPr>
            <w:tcW w:w="11666" w:type="dxa"/>
          </w:tcPr>
          <w:p w:rsidR="006217E6" w:rsidRPr="008C3768" w:rsidRDefault="006217E6" w:rsidP="007374C0">
            <w:pPr>
              <w:ind w:left="46"/>
              <w:rPr>
                <w:sz w:val="24"/>
                <w:szCs w:val="24"/>
              </w:rPr>
            </w:pPr>
            <w:r w:rsidRPr="008C3768">
              <w:rPr>
                <w:sz w:val="24"/>
                <w:szCs w:val="24"/>
              </w:rPr>
              <w:t>Приложения к рабочим программам</w:t>
            </w:r>
          </w:p>
        </w:tc>
        <w:tc>
          <w:tcPr>
            <w:tcW w:w="1800" w:type="dxa"/>
          </w:tcPr>
          <w:p w:rsidR="006217E6" w:rsidRPr="008C3768" w:rsidRDefault="006217E6" w:rsidP="006217E6">
            <w:pPr>
              <w:ind w:left="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</w:tbl>
    <w:p w:rsidR="006217E6" w:rsidRPr="008C3768" w:rsidRDefault="006217E6" w:rsidP="006217E6">
      <w:pPr>
        <w:rPr>
          <w:rFonts w:ascii="Times New Roman" w:hAnsi="Times New Roman" w:cs="Times New Roman"/>
          <w:b/>
          <w:sz w:val="28"/>
          <w:szCs w:val="28"/>
        </w:rPr>
      </w:pPr>
    </w:p>
    <w:p w:rsidR="006217E6" w:rsidRDefault="006217E6" w:rsidP="006217E6">
      <w:pPr>
        <w:rPr>
          <w:rFonts w:ascii="Times New Roman" w:hAnsi="Times New Roman" w:cs="Times New Roman"/>
          <w:b/>
          <w:sz w:val="28"/>
          <w:szCs w:val="28"/>
        </w:rPr>
      </w:pPr>
    </w:p>
    <w:p w:rsidR="006217E6" w:rsidRDefault="006217E6" w:rsidP="006217E6">
      <w:pPr>
        <w:rPr>
          <w:rFonts w:ascii="Times New Roman" w:hAnsi="Times New Roman" w:cs="Times New Roman"/>
          <w:b/>
          <w:sz w:val="28"/>
          <w:szCs w:val="28"/>
        </w:rPr>
      </w:pPr>
    </w:p>
    <w:p w:rsidR="006217E6" w:rsidRPr="008C3768" w:rsidRDefault="006217E6" w:rsidP="006217E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lastRenderedPageBreak/>
        <w:t>1.</w:t>
      </w:r>
      <w:r w:rsidRPr="004A448D">
        <w:rPr>
          <w:rFonts w:ascii="Times New Roman" w:hAnsi="Times New Roman" w:cs="Times New Roman"/>
          <w:b/>
          <w:i/>
        </w:rPr>
        <w:tab/>
        <w:t>Пояснительная записка.</w:t>
      </w:r>
    </w:p>
    <w:p w:rsidR="006217E6" w:rsidRPr="004A448D" w:rsidRDefault="006217E6" w:rsidP="006217E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hAnsi="Times New Roman" w:cs="Times New Roman"/>
          <w:b/>
          <w:i/>
        </w:rPr>
        <w:t>1.1</w:t>
      </w:r>
      <w:r w:rsidRPr="004A448D">
        <w:rPr>
          <w:rFonts w:ascii="Times New Roman" w:hAnsi="Times New Roman" w:cs="Times New Roman"/>
          <w:b/>
          <w:i/>
        </w:rPr>
        <w:tab/>
        <w:t>Перечень нормативных документов, используемых для составления рабочей программы: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217E6" w:rsidRPr="004A448D" w:rsidRDefault="006217E6" w:rsidP="006217E6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Рабочая программа по химии для основной школы составлена на основе: 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</w:t>
      </w:r>
      <w:r w:rsidRPr="004A448D">
        <w:rPr>
          <w:rFonts w:ascii="Times New Roman" w:eastAsia="Times New Roman" w:hAnsi="Times New Roman" w:cs="Times New Roman"/>
          <w:u w:val="single"/>
          <w:lang w:eastAsia="ru-RU"/>
        </w:rPr>
        <w:t>1897</w:t>
      </w:r>
      <w:r w:rsidRPr="004A448D">
        <w:rPr>
          <w:rFonts w:ascii="Times New Roman" w:eastAsia="Times New Roman" w:hAnsi="Times New Roman" w:cs="Times New Roman"/>
          <w:lang w:eastAsia="ru-RU"/>
        </w:rPr>
        <w:t>);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Федерального Закона от 29 декабря 2012 года, №273 (Федеральный закон  «Об образовании в РФ»);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Постановления Главного Государственного санитарного врача Российской Федерации «Об утверждении СанПин 2.4.2821-10 «Санитарно-эпидемиологические требования к условиям и организации обучения в </w:t>
      </w:r>
      <w:r w:rsidRPr="004A448D">
        <w:rPr>
          <w:rFonts w:ascii="Times New Roman" w:eastAsia="Times New Roman" w:hAnsi="Times New Roman" w:cs="Times New Roman"/>
          <w:bCs/>
          <w:lang w:eastAsia="ru-RU"/>
        </w:rPr>
        <w:t>общеобразовательных учреждениях</w:t>
      </w:r>
      <w:r w:rsidRPr="004A448D">
        <w:rPr>
          <w:rFonts w:ascii="Times New Roman" w:eastAsia="Times New Roman" w:hAnsi="Times New Roman" w:cs="Times New Roman"/>
          <w:lang w:eastAsia="ru-RU"/>
        </w:rPr>
        <w:t>» от 29.12.2010 №189;</w:t>
      </w:r>
    </w:p>
    <w:p w:rsidR="006217E6" w:rsidRPr="004A448D" w:rsidRDefault="006217E6" w:rsidP="006217E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Приказа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Учебного плана </w:t>
      </w:r>
      <w:r w:rsidR="005C1274" w:rsidRPr="004A448D">
        <w:rPr>
          <w:rFonts w:ascii="Times New Roman" w:eastAsia="Times New Roman" w:hAnsi="Times New Roman" w:cs="Times New Roman"/>
          <w:lang w:eastAsia="ru-RU"/>
        </w:rPr>
        <w:t>М</w:t>
      </w:r>
      <w:r w:rsidR="004A448D" w:rsidRPr="004A448D">
        <w:rPr>
          <w:rFonts w:ascii="Times New Roman" w:eastAsia="Times New Roman" w:hAnsi="Times New Roman" w:cs="Times New Roman"/>
          <w:lang w:eastAsia="ru-RU"/>
        </w:rPr>
        <w:t>К</w:t>
      </w:r>
      <w:r w:rsidR="005C1274" w:rsidRPr="004A448D">
        <w:rPr>
          <w:rFonts w:ascii="Times New Roman" w:eastAsia="Times New Roman" w:hAnsi="Times New Roman" w:cs="Times New Roman"/>
          <w:lang w:eastAsia="ru-RU"/>
        </w:rPr>
        <w:t>О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У </w:t>
      </w:r>
      <w:r w:rsidRPr="004A448D">
        <w:rPr>
          <w:rFonts w:ascii="Times New Roman" w:hAnsi="Times New Roman" w:cs="Times New Roman"/>
        </w:rPr>
        <w:t>«</w:t>
      </w:r>
      <w:r w:rsidR="004A448D" w:rsidRPr="004A448D">
        <w:rPr>
          <w:rFonts w:ascii="Times New Roman" w:hAnsi="Times New Roman" w:cs="Times New Roman"/>
        </w:rPr>
        <w:t>Гимназиия №56</w:t>
      </w:r>
      <w:r w:rsidRPr="004A448D">
        <w:rPr>
          <w:rFonts w:ascii="Times New Roman" w:hAnsi="Times New Roman" w:cs="Times New Roman"/>
        </w:rPr>
        <w:t xml:space="preserve">» </w:t>
      </w:r>
      <w:r w:rsidR="004A448D" w:rsidRPr="004A448D">
        <w:rPr>
          <w:rFonts w:ascii="Times New Roman" w:eastAsia="Times New Roman" w:hAnsi="Times New Roman" w:cs="Times New Roman"/>
          <w:lang w:eastAsia="ru-RU"/>
        </w:rPr>
        <w:t>на 2016-2017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уч. год;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Положения о рабочей программе, разработанного в </w:t>
      </w:r>
      <w:r w:rsidR="005C1274" w:rsidRPr="004A448D">
        <w:rPr>
          <w:rFonts w:ascii="Times New Roman" w:hAnsi="Times New Roman" w:cs="Times New Roman"/>
        </w:rPr>
        <w:t>М</w:t>
      </w:r>
      <w:r w:rsidR="004A448D" w:rsidRPr="004A448D">
        <w:rPr>
          <w:rFonts w:ascii="Times New Roman" w:hAnsi="Times New Roman" w:cs="Times New Roman"/>
        </w:rPr>
        <w:t>К</w:t>
      </w:r>
      <w:r w:rsidR="005C1274" w:rsidRPr="004A448D">
        <w:rPr>
          <w:rFonts w:ascii="Times New Roman" w:hAnsi="Times New Roman" w:cs="Times New Roman"/>
        </w:rPr>
        <w:t>О</w:t>
      </w:r>
      <w:r w:rsidRPr="004A448D">
        <w:rPr>
          <w:rFonts w:ascii="Times New Roman" w:hAnsi="Times New Roman" w:cs="Times New Roman"/>
        </w:rPr>
        <w:t xml:space="preserve">У </w:t>
      </w:r>
      <w:r w:rsidR="004A448D" w:rsidRPr="004A448D">
        <w:rPr>
          <w:rFonts w:ascii="Times New Roman" w:hAnsi="Times New Roman" w:cs="Times New Roman"/>
        </w:rPr>
        <w:t>«Гимназиия №56»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Устава образовательного учреждения </w:t>
      </w:r>
      <w:r w:rsidR="005C1274" w:rsidRPr="004A448D">
        <w:rPr>
          <w:rFonts w:ascii="Times New Roman" w:hAnsi="Times New Roman" w:cs="Times New Roman"/>
        </w:rPr>
        <w:t>М</w:t>
      </w:r>
      <w:r w:rsidR="004A448D" w:rsidRPr="004A448D">
        <w:rPr>
          <w:rFonts w:ascii="Times New Roman" w:hAnsi="Times New Roman" w:cs="Times New Roman"/>
        </w:rPr>
        <w:t>К</w:t>
      </w:r>
      <w:r w:rsidR="005C1274" w:rsidRPr="004A448D">
        <w:rPr>
          <w:rFonts w:ascii="Times New Roman" w:hAnsi="Times New Roman" w:cs="Times New Roman"/>
        </w:rPr>
        <w:t>О</w:t>
      </w:r>
      <w:r w:rsidRPr="004A448D">
        <w:rPr>
          <w:rFonts w:ascii="Times New Roman" w:hAnsi="Times New Roman" w:cs="Times New Roman"/>
        </w:rPr>
        <w:t xml:space="preserve">У </w:t>
      </w:r>
      <w:r w:rsidR="004A448D" w:rsidRPr="004A448D">
        <w:rPr>
          <w:rFonts w:ascii="Times New Roman" w:hAnsi="Times New Roman" w:cs="Times New Roman"/>
        </w:rPr>
        <w:t>«Гимназиия №56»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За основу рабочей программы взята </w:t>
      </w:r>
      <w:r w:rsidRPr="004A448D">
        <w:rPr>
          <w:rFonts w:ascii="Times New Roman" w:eastAsia="Times New Roman" w:hAnsi="Times New Roman" w:cs="Times New Roman"/>
          <w:iCs/>
          <w:lang w:eastAsia="ru-RU"/>
        </w:rPr>
        <w:t>программа  курса химии для  8-9 классов общеобразовательных учреждений,  опубликованная издательством «Просвещение» в 2013  году (Сборник программ курса химии к учебникам химии авторов Г.Е.Рудзитиса, Ф.Г.Фельдмана для 8-9 классов).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1.2</w:t>
      </w:r>
      <w:r w:rsidRPr="004A448D">
        <w:rPr>
          <w:rFonts w:ascii="Times New Roman" w:hAnsi="Times New Roman" w:cs="Times New Roman"/>
          <w:b/>
          <w:i/>
        </w:rPr>
        <w:tab/>
      </w:r>
      <w:r w:rsidRPr="004A448D">
        <w:rPr>
          <w:rFonts w:ascii="Times New Roman" w:hAnsi="Times New Roman" w:cs="Times New Roman"/>
          <w:b/>
          <w:i/>
        </w:rPr>
        <w:tab/>
        <w:t>Цели обучения с учетом специфики учебного предмета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Основные </w:t>
      </w:r>
      <w:r w:rsidRPr="004A448D">
        <w:rPr>
          <w:rFonts w:ascii="Times New Roman" w:eastAsia="Times New Roman" w:hAnsi="Times New Roman" w:cs="Times New Roman"/>
          <w:b/>
          <w:i/>
          <w:lang w:eastAsia="ru-RU"/>
        </w:rPr>
        <w:t>цели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A448D">
        <w:rPr>
          <w:rFonts w:ascii="Times New Roman" w:eastAsia="Times New Roman" w:hAnsi="Times New Roman" w:cs="Times New Roman"/>
          <w:lang w:eastAsia="ru-RU"/>
        </w:rPr>
        <w:t>изучения химии направлены: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освоение важнейших знаний </w:t>
      </w:r>
      <w:r w:rsidRPr="004A448D">
        <w:rPr>
          <w:rFonts w:ascii="Times New Roman" w:eastAsia="Times New Roman" w:hAnsi="Times New Roman" w:cs="Times New Roman"/>
          <w:lang w:eastAsia="ru-RU"/>
        </w:rPr>
        <w:t>об основных понятиях и законах химии, химической символике;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овладение умениями </w:t>
      </w:r>
      <w:r w:rsidRPr="004A448D">
        <w:rPr>
          <w:rFonts w:ascii="Times New Roman" w:eastAsia="Times New Roman" w:hAnsi="Times New Roman" w:cs="Times New Roman"/>
          <w:lang w:eastAsia="ru-RU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развитие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воспитание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</w:t>
      </w:r>
    </w:p>
    <w:p w:rsidR="006217E6" w:rsidRPr="004A448D" w:rsidRDefault="006217E6" w:rsidP="006217E6">
      <w:pPr>
        <w:numPr>
          <w:ilvl w:val="0"/>
          <w:numId w:val="2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на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применение полученных знании и умений </w:t>
      </w:r>
      <w:r w:rsidRPr="004A448D">
        <w:rPr>
          <w:rFonts w:ascii="Times New Roman" w:eastAsia="Times New Roman" w:hAnsi="Times New Roman" w:cs="Times New Roman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</w:p>
    <w:p w:rsidR="006217E6" w:rsidRPr="004A448D" w:rsidRDefault="006217E6" w:rsidP="006217E6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4A448D" w:rsidRDefault="006217E6" w:rsidP="006217E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4A448D">
        <w:rPr>
          <w:rFonts w:ascii="Times New Roman" w:eastAsia="Times New Roman" w:hAnsi="Times New Roman" w:cs="Times New Roman"/>
          <w:b/>
          <w:i/>
          <w:lang w:eastAsia="ru-RU"/>
        </w:rPr>
        <w:t>1.3</w:t>
      </w:r>
      <w:r w:rsidRPr="004A448D">
        <w:rPr>
          <w:rFonts w:ascii="Times New Roman" w:eastAsia="Times New Roman" w:hAnsi="Times New Roman" w:cs="Times New Roman"/>
          <w:b/>
          <w:i/>
          <w:lang w:eastAsia="ru-RU"/>
        </w:rPr>
        <w:tab/>
        <w:t>Задачи обучения.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Одной из важнейших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>задач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4A448D">
        <w:rPr>
          <w:rFonts w:ascii="Times New Roman" w:eastAsia="Calibri" w:hAnsi="Times New Roman" w:cs="Times New Roman"/>
        </w:rPr>
        <w:lastRenderedPageBreak/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</w:rPr>
      </w:pPr>
      <w:r w:rsidRPr="004A448D">
        <w:rPr>
          <w:rFonts w:ascii="Times New Roman" w:eastAsia="Calibri" w:hAnsi="Times New Roman" w:cs="Times New Roman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4A448D" w:rsidRDefault="006217E6" w:rsidP="006217E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1.4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i/>
          <w:lang w:eastAsia="ru-RU"/>
        </w:rPr>
        <w:t>Общая характеристика учебного предмета</w:t>
      </w:r>
      <w:r w:rsidRPr="004A448D">
        <w:rPr>
          <w:rFonts w:ascii="Times New Roman" w:eastAsia="Times New Roman" w:hAnsi="Times New Roman" w:cs="Times New Roman"/>
          <w:lang w:eastAsia="ru-RU"/>
        </w:rPr>
        <w:t>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В содержании данного курса представлены основополагающие теоретические сведения по химии, включающие изучение состава и строения веществ, зависимости их свойств от строения,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Содержание учебного предмета включает сведения о неорганических веществах, их строении и свойствах, а также химических процессах, протекающих в окружающем мире. Наиболее сложные элементы Фундаментального ядра содержания общего образования по химии, такие, как основы органической и промышленной химии, перенесены в программу средней (полной) общеобразовательной школы.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атомов, видах химической связи, закономерностях протекании химических реакций.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 изучении курса значительна роль отводится химическому эксперименту: проведению практических и лабораторных работ и описанию их результатов; соблюдению норм и правил поведения в химических лабораториях.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1.5</w:t>
      </w:r>
      <w:r w:rsidRPr="004A448D">
        <w:rPr>
          <w:rFonts w:ascii="Times New Roman" w:hAnsi="Times New Roman" w:cs="Times New Roman"/>
          <w:b/>
          <w:i/>
        </w:rPr>
        <w:tab/>
        <w:t>Общая характеристика учебного процесса: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Основные технологии обучения: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A448D">
        <w:rPr>
          <w:rFonts w:ascii="Times New Roman" w:hAnsi="Times New Roman" w:cs="Times New Roman"/>
          <w:color w:val="000000" w:themeColor="text1"/>
        </w:rPr>
        <w:t>Программа курса «Химии» построена на основе спиральной модели, предусматривающей постепенное развитие и углубление теоретических представлений при линейном ознакомлении с эмпирическим материалом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Тесты, самостоятельные работа, контрольные работы, устный опрос, защита проекта.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Преобладающими формами текущего контроля УУД  являются самостоятельные и контрольные работы, различные тестовые формы контроля. Промежуточная аттестация проводится согласно  локальному акту образователь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ного учреждения в форме контрольных работ, зачётный урок – в форме тестирования – в конце года.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Содержание программы носит развивающий характер. Для организации процесса обучения используются основные технологии обучения:</w:t>
      </w:r>
      <w:r w:rsidRPr="004A448D">
        <w:rPr>
          <w:rFonts w:ascii="Times New Roman" w:hAnsi="Times New Roman" w:cs="Times New Roman"/>
          <w:color w:val="333333"/>
        </w:rPr>
        <w:t xml:space="preserve"> </w:t>
      </w:r>
      <w:r w:rsidRPr="004A448D">
        <w:rPr>
          <w:rFonts w:ascii="Times New Roman" w:eastAsia="Times New Roman" w:hAnsi="Times New Roman" w:cs="Times New Roman"/>
          <w:lang w:eastAsia="ru-RU"/>
        </w:rPr>
        <w:t>личностно-ориентированные технологии, интерактивные технологии, исследовательские методы, проектные методы, игровые технологии, кейс метод.</w:t>
      </w:r>
    </w:p>
    <w:p w:rsidR="006217E6" w:rsidRPr="004A448D" w:rsidRDefault="006217E6" w:rsidP="006217E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Логические связи  предмета «Химия»  с остальными предметами учебного плана:</w:t>
      </w:r>
    </w:p>
    <w:p w:rsidR="006217E6" w:rsidRPr="004A448D" w:rsidRDefault="006217E6" w:rsidP="006217E6">
      <w:pPr>
        <w:spacing w:after="0" w:line="240" w:lineRule="auto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        В программе учитывается реализация </w:t>
      </w:r>
      <w:r w:rsidRPr="004A448D">
        <w:rPr>
          <w:rFonts w:ascii="Times New Roman" w:hAnsi="Times New Roman" w:cs="Times New Roman"/>
          <w:b/>
          <w:bCs/>
        </w:rPr>
        <w:t xml:space="preserve">межпредметных </w:t>
      </w:r>
      <w:r w:rsidRPr="004A448D">
        <w:rPr>
          <w:rFonts w:ascii="Times New Roman" w:hAnsi="Times New Roman" w:cs="Times New Roman"/>
        </w:rPr>
        <w:t xml:space="preserve">связей с курсом физики (7 класс) и биологии (6-7 классы), где дается знакомство с строением атома, химической организацией клетки и процессами обмена веществ. </w:t>
      </w:r>
    </w:p>
    <w:p w:rsidR="006217E6" w:rsidRPr="004A448D" w:rsidRDefault="006217E6" w:rsidP="006217E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       Планирование  включает  реализацию  межпредметных связей химии  с  курсами: физики,  биологии,  географии, экологии  в соответствующих  </w:t>
      </w:r>
      <w:r w:rsidR="00BF598C">
        <w:rPr>
          <w:rFonts w:ascii="Times New Roman" w:eastAsia="Times New Roman" w:hAnsi="Times New Roman" w:cs="Times New Roman"/>
          <w:lang w:eastAsia="ru-RU"/>
        </w:rPr>
        <w:t>темах  уроков  в  8 – 9  классе</w:t>
      </w:r>
    </w:p>
    <w:p w:rsidR="006217E6" w:rsidRPr="004A448D" w:rsidRDefault="006217E6" w:rsidP="006217E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3053"/>
        <w:gridCol w:w="4986"/>
        <w:gridCol w:w="3949"/>
      </w:tblGrid>
      <w:tr w:rsidR="006217E6" w:rsidRPr="004A448D" w:rsidTr="007374C0">
        <w:trPr>
          <w:trHeight w:val="222"/>
        </w:trPr>
        <w:tc>
          <w:tcPr>
            <w:tcW w:w="3443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экология</w:t>
            </w:r>
          </w:p>
        </w:tc>
        <w:tc>
          <w:tcPr>
            <w:tcW w:w="311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физика</w:t>
            </w:r>
          </w:p>
        </w:tc>
        <w:tc>
          <w:tcPr>
            <w:tcW w:w="513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биология</w:t>
            </w:r>
          </w:p>
        </w:tc>
        <w:tc>
          <w:tcPr>
            <w:tcW w:w="4035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география</w:t>
            </w:r>
          </w:p>
        </w:tc>
      </w:tr>
      <w:tr w:rsidR="006217E6" w:rsidRPr="004A448D" w:rsidTr="007374C0">
        <w:trPr>
          <w:trHeight w:val="1468"/>
        </w:trPr>
        <w:tc>
          <w:tcPr>
            <w:tcW w:w="3443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Хемофобия, хемофилия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Решение  глобальных региональных, локальных  проблем;  безотходные технологии; охрана  атмосферы, гидросферы, почвы, химические загрязнения</w:t>
            </w:r>
          </w:p>
        </w:tc>
        <w:tc>
          <w:tcPr>
            <w:tcW w:w="311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Строение атома (ядро, электроны)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Важнейшие открытия в физике,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Электронный, атомно-силовой микроскопы; ядерный реактор;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Силы  в  природе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Химическая организация  клетки (органические вещества, минералы, клетчатка); обмен веществ; катализ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человек и  окружающая  среда;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фотосинтез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35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Месторождения  полезных ископаемых мира, региона, страны;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Условия  среды; почвы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Атмосфера, гидросфера;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Минеральное и  органическое  сырье;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Химическая промышленность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(металлургия,  нефтепереработка, переработка газа, угля, гидрометаллургия,  производство минеральных удобрений, машиностроение)</w:t>
            </w:r>
          </w:p>
        </w:tc>
      </w:tr>
    </w:tbl>
    <w:p w:rsidR="006217E6" w:rsidRPr="004A448D" w:rsidRDefault="006217E6" w:rsidP="006217E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1.6</w:t>
      </w:r>
      <w:r w:rsidRPr="004A448D">
        <w:rPr>
          <w:rFonts w:ascii="Times New Roman" w:hAnsi="Times New Roman" w:cs="Times New Roman"/>
          <w:b/>
          <w:i/>
        </w:rPr>
        <w:tab/>
        <w:t>Обоснование выбора УМК, на основе которого ведется преподавание предмета «Химия»</w:t>
      </w:r>
    </w:p>
    <w:p w:rsidR="006217E6" w:rsidRPr="004A448D" w:rsidRDefault="006217E6" w:rsidP="006217E6">
      <w:pPr>
        <w:pStyle w:val="c20"/>
        <w:rPr>
          <w:rStyle w:val="c12"/>
          <w:sz w:val="22"/>
          <w:szCs w:val="22"/>
        </w:rPr>
      </w:pPr>
      <w:r w:rsidRPr="004A448D">
        <w:rPr>
          <w:rStyle w:val="c12"/>
          <w:sz w:val="22"/>
          <w:szCs w:val="22"/>
        </w:rPr>
        <w:t xml:space="preserve">В соответствии с </w:t>
      </w:r>
      <w:r w:rsidRPr="004A448D">
        <w:rPr>
          <w:sz w:val="22"/>
          <w:szCs w:val="22"/>
        </w:rPr>
        <w:t>Федеральным законом  «Об образовании в РФ»</w:t>
      </w:r>
      <w:r w:rsidR="004A448D" w:rsidRPr="004A448D">
        <w:rPr>
          <w:rStyle w:val="c12"/>
          <w:sz w:val="22"/>
          <w:szCs w:val="22"/>
        </w:rPr>
        <w:t xml:space="preserve"> основной задачей  МКО</w:t>
      </w:r>
      <w:r w:rsidRPr="004A448D">
        <w:rPr>
          <w:rStyle w:val="c12"/>
          <w:sz w:val="22"/>
          <w:szCs w:val="22"/>
        </w:rPr>
        <w:t>У «</w:t>
      </w:r>
      <w:r w:rsidR="004A448D" w:rsidRPr="004A448D">
        <w:rPr>
          <w:sz w:val="22"/>
          <w:szCs w:val="22"/>
        </w:rPr>
        <w:t xml:space="preserve">Гимназиия №56» </w:t>
      </w:r>
      <w:r w:rsidRPr="004A448D">
        <w:rPr>
          <w:rStyle w:val="c12"/>
          <w:sz w:val="22"/>
          <w:szCs w:val="22"/>
        </w:rPr>
        <w:t>является:</w:t>
      </w:r>
      <w:r w:rsidRPr="004A448D">
        <w:rPr>
          <w:sz w:val="22"/>
          <w:szCs w:val="22"/>
        </w:rPr>
        <w:t xml:space="preserve"> </w:t>
      </w:r>
      <w:r w:rsidRPr="004A448D">
        <w:rPr>
          <w:rStyle w:val="c12"/>
          <w:sz w:val="22"/>
          <w:szCs w:val="22"/>
        </w:rPr>
        <w:t>осуществление целенаправленного процесса воспитания и обучения граждан РФ в интересах учащихся и их родителей, общества, государства, сопровождающегося достижением обучающимися установленных требований федерального компонента государственного образовательного стандарта. Обеспечение единства образовательного пространства, преемственность основных образовательных программ начального общего, основного общего, среднего (полного) образования.</w:t>
      </w:r>
      <w:r w:rsidRPr="004A448D">
        <w:rPr>
          <w:sz w:val="22"/>
          <w:szCs w:val="22"/>
        </w:rPr>
        <w:t xml:space="preserve"> </w:t>
      </w:r>
      <w:r w:rsidRPr="004A448D">
        <w:rPr>
          <w:rStyle w:val="c12"/>
          <w:sz w:val="22"/>
          <w:szCs w:val="22"/>
        </w:rPr>
        <w:t> В целях реализации данной задачи ОУ выбрана для составления рабочей программы авторская программа курса химии для 8-9 классов общеобразовательных учреждений / Н.Н. Гара  – М.: Просвещение, 2013. Данная программа имеет гриф «Соответствует федеральному компоненту государственного стандарта», составлена на основании примерных программ. Для реализации содержания  программы  имеется учебно–методический комплекс для учащихся и учителя. Преподавание осуществляется в специализированном кабинете химии.</w:t>
      </w:r>
    </w:p>
    <w:p w:rsidR="006217E6" w:rsidRPr="004A448D" w:rsidRDefault="006217E6" w:rsidP="006217E6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1.7</w:t>
      </w:r>
      <w:r w:rsidRPr="004A448D">
        <w:rPr>
          <w:rFonts w:ascii="Times New Roman" w:hAnsi="Times New Roman" w:cs="Times New Roman"/>
          <w:b/>
          <w:i/>
        </w:rPr>
        <w:tab/>
        <w:t>Описание места учебного предмета  «Химия»  в учебном плане</w:t>
      </w:r>
    </w:p>
    <w:p w:rsidR="006217E6" w:rsidRPr="004A448D" w:rsidRDefault="006217E6" w:rsidP="006217E6">
      <w:pPr>
        <w:shd w:val="clear" w:color="auto" w:fill="FFFFFF"/>
        <w:spacing w:after="0" w:line="240" w:lineRule="auto"/>
        <w:ind w:right="48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Особенности содержания курса «Химия» являются глав</w:t>
      </w:r>
      <w:r w:rsidRPr="004A448D">
        <w:rPr>
          <w:rFonts w:ascii="Times New Roman" w:hAnsi="Times New Roman" w:cs="Times New Roman"/>
        </w:rPr>
        <w:softHyphen/>
        <w:t xml:space="preserve">ной причиной того, что в учебном </w:t>
      </w:r>
      <w:r w:rsidRPr="004A448D">
        <w:rPr>
          <w:rFonts w:ascii="Times New Roman" w:hAnsi="Times New Roman" w:cs="Times New Roman"/>
          <w:spacing w:val="-4"/>
        </w:rPr>
        <w:t xml:space="preserve">плане </w:t>
      </w:r>
      <w:r w:rsidR="004A448D" w:rsidRPr="004A448D">
        <w:rPr>
          <w:rFonts w:ascii="Times New Roman" w:hAnsi="Times New Roman" w:cs="Times New Roman"/>
        </w:rPr>
        <w:t>МКО</w:t>
      </w:r>
      <w:r w:rsidRPr="004A448D">
        <w:rPr>
          <w:rFonts w:ascii="Times New Roman" w:hAnsi="Times New Roman" w:cs="Times New Roman"/>
        </w:rPr>
        <w:t xml:space="preserve">У </w:t>
      </w:r>
      <w:r w:rsidR="004A448D" w:rsidRPr="004A448D">
        <w:rPr>
          <w:rFonts w:ascii="Times New Roman" w:hAnsi="Times New Roman" w:cs="Times New Roman"/>
        </w:rPr>
        <w:t xml:space="preserve">«Гимназиия №56» </w:t>
      </w:r>
      <w:r w:rsidRPr="004A448D">
        <w:rPr>
          <w:rFonts w:ascii="Times New Roman" w:hAnsi="Times New Roman" w:cs="Times New Roman"/>
          <w:spacing w:val="-4"/>
        </w:rPr>
        <w:t>предмет появляется последним в ряду есте</w:t>
      </w:r>
      <w:r w:rsidRPr="004A448D">
        <w:rPr>
          <w:rFonts w:ascii="Times New Roman" w:hAnsi="Times New Roman" w:cs="Times New Roman"/>
          <w:spacing w:val="-4"/>
        </w:rPr>
        <w:softHyphen/>
      </w:r>
      <w:r w:rsidRPr="004A448D">
        <w:rPr>
          <w:rFonts w:ascii="Times New Roman" w:hAnsi="Times New Roman" w:cs="Times New Roman"/>
        </w:rPr>
        <w:t>ственно-научных дисциплин, поскольку для его освоения школьники должны обладать не только определенным запа</w:t>
      </w:r>
      <w:r w:rsidRPr="004A448D">
        <w:rPr>
          <w:rFonts w:ascii="Times New Roman" w:hAnsi="Times New Roman" w:cs="Times New Roman"/>
        </w:rPr>
        <w:softHyphen/>
      </w:r>
      <w:r w:rsidRPr="004A448D">
        <w:rPr>
          <w:rFonts w:ascii="Times New Roman" w:hAnsi="Times New Roman" w:cs="Times New Roman"/>
          <w:spacing w:val="-3"/>
        </w:rPr>
        <w:t>сом предварительных естественно-научных знаний, но и дос</w:t>
      </w:r>
      <w:r w:rsidRPr="004A448D">
        <w:rPr>
          <w:rFonts w:ascii="Times New Roman" w:hAnsi="Times New Roman" w:cs="Times New Roman"/>
          <w:spacing w:val="-3"/>
        </w:rPr>
        <w:softHyphen/>
      </w:r>
      <w:r w:rsidRPr="004A448D">
        <w:rPr>
          <w:rFonts w:ascii="Times New Roman" w:hAnsi="Times New Roman" w:cs="Times New Roman"/>
        </w:rPr>
        <w:t>таточно хорошо развитым абстрактным мышлением.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 xml:space="preserve">В соответствии с учебным планом </w:t>
      </w:r>
      <w:r w:rsidR="005C1274" w:rsidRPr="004A448D">
        <w:rPr>
          <w:rFonts w:ascii="Times New Roman" w:hAnsi="Times New Roman" w:cs="Times New Roman"/>
        </w:rPr>
        <w:t>М</w:t>
      </w:r>
      <w:r w:rsidR="004A448D" w:rsidRPr="004A448D">
        <w:rPr>
          <w:rFonts w:ascii="Times New Roman" w:hAnsi="Times New Roman" w:cs="Times New Roman"/>
        </w:rPr>
        <w:t>К</w:t>
      </w:r>
      <w:r w:rsidR="005C1274" w:rsidRPr="004A448D">
        <w:rPr>
          <w:rFonts w:ascii="Times New Roman" w:hAnsi="Times New Roman" w:cs="Times New Roman"/>
        </w:rPr>
        <w:t>О</w:t>
      </w:r>
      <w:r w:rsidRPr="004A448D">
        <w:rPr>
          <w:rFonts w:ascii="Times New Roman" w:hAnsi="Times New Roman" w:cs="Times New Roman"/>
        </w:rPr>
        <w:t xml:space="preserve">У </w:t>
      </w:r>
      <w:r w:rsidR="004A448D" w:rsidRPr="004A448D">
        <w:rPr>
          <w:rFonts w:ascii="Times New Roman" w:hAnsi="Times New Roman" w:cs="Times New Roman"/>
        </w:rPr>
        <w:t xml:space="preserve">«Гимназиия №56» </w:t>
      </w:r>
      <w:r w:rsidRPr="004A448D">
        <w:rPr>
          <w:rFonts w:ascii="Times New Roman" w:eastAsia="TimesNewRomanPSMT" w:hAnsi="Times New Roman" w:cs="Times New Roman"/>
          <w:lang w:eastAsia="ru-RU"/>
        </w:rPr>
        <w:t xml:space="preserve">на изучение химии в 8 классе отводится 2 часа в неделю, 70 часов в год, </w:t>
      </w:r>
      <w:r w:rsidRPr="004A448D">
        <w:rPr>
          <w:rFonts w:ascii="Times New Roman" w:hAnsi="Times New Roman" w:cs="Times New Roman"/>
        </w:rPr>
        <w:t xml:space="preserve"> по базисному учебному плану в 8 классе – 2 часа в неделю (70 часов)</w:t>
      </w:r>
      <w:r w:rsidRPr="004A448D">
        <w:rPr>
          <w:rFonts w:ascii="Times New Roman" w:eastAsia="TimesNewRomanPSMT" w:hAnsi="Times New Roman" w:cs="Times New Roman"/>
          <w:lang w:eastAsia="ru-RU"/>
        </w:rPr>
        <w:t>. В 9 классе отводится  2 часа в неделю, 70 часов в год.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1.8</w:t>
      </w:r>
      <w:r w:rsidRPr="004A448D">
        <w:rPr>
          <w:rFonts w:ascii="Times New Roman" w:hAnsi="Times New Roman" w:cs="Times New Roman"/>
          <w:b/>
          <w:i/>
        </w:rPr>
        <w:tab/>
        <w:t>Описание ценностных ориентиров содержания учебного предмета</w:t>
      </w:r>
      <w:r w:rsidRPr="004A448D">
        <w:rPr>
          <w:rFonts w:ascii="Times New Roman" w:hAnsi="Times New Roman" w:cs="Times New Roman"/>
          <w:b/>
          <w:i/>
        </w:rPr>
        <w:tab/>
        <w:t>«Химия»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Для сознательного освоения предмета «Химия» в школьный курс включены обязательные компоненты содержания современного химического образования: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1)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химические знания </w:t>
      </w: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(теоретические, методологические, прикладные, описательные — язык науки, аксиологические, исторические и др.);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2)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различные умения, навыки </w:t>
      </w: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(общеучебные и специфические по химии);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3) 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ценностные отношения </w:t>
      </w: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(к химии, жизни, природе, образованию и т. д.);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4)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опыт продуктивной деятельности </w:t>
      </w: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>разного характера, обеспечивающий развитие мотивов, интеллекта, способностей к самореализации и других свойств личности ученика;</w:t>
      </w:r>
    </w:p>
    <w:p w:rsidR="006217E6" w:rsidRPr="004A448D" w:rsidRDefault="006217E6" w:rsidP="006217E6">
      <w:pPr>
        <w:shd w:val="clear" w:color="auto" w:fill="FFFFFF"/>
        <w:spacing w:before="100" w:beforeAutospacing="1"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A448D">
        <w:rPr>
          <w:rFonts w:ascii="Times New Roman" w:eastAsia="Times New Roman" w:hAnsi="Times New Roman" w:cs="Times New Roman"/>
          <w:color w:val="000000"/>
          <w:lang w:eastAsia="ru-RU"/>
        </w:rPr>
        <w:t xml:space="preserve">5) </w:t>
      </w:r>
      <w:r w:rsidRPr="004A448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ключевые и учебно-химические компетенции.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 качестве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ценностных ориентиров </w:t>
      </w:r>
      <w:r w:rsidRPr="004A448D">
        <w:rPr>
          <w:rFonts w:ascii="Times New Roman" w:eastAsia="Times New Roman" w:hAnsi="Times New Roman" w:cs="Times New Roman"/>
          <w:lang w:eastAsia="ru-RU"/>
        </w:rPr>
        <w:t>химического образования выступают объекты, изучаемые в курсе химии, к которым у обучающихся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Основу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познавательных ценностей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составляют научные знания, научные методы познания. Познавательные ценностные ориентации, формируемые в процессе изучения химии, проявляются в признании: </w:t>
      </w:r>
    </w:p>
    <w:p w:rsidR="006217E6" w:rsidRPr="004A448D" w:rsidRDefault="006217E6" w:rsidP="006217E6">
      <w:pPr>
        <w:numPr>
          <w:ilvl w:val="0"/>
          <w:numId w:val="3"/>
        </w:numPr>
        <w:tabs>
          <w:tab w:val="clear" w:pos="1485"/>
          <w:tab w:val="num" w:pos="1134"/>
        </w:tabs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ценности научного знания, его практической значимости, достоверности;</w:t>
      </w:r>
    </w:p>
    <w:p w:rsidR="006217E6" w:rsidRPr="004A448D" w:rsidRDefault="006217E6" w:rsidP="006217E6">
      <w:pPr>
        <w:numPr>
          <w:ilvl w:val="0"/>
          <w:numId w:val="3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ценности химических методов исследования живой и неживой природы.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Развитие познавательных ценностных ориентаций содержания курса химии позволяет сформировать:</w:t>
      </w:r>
    </w:p>
    <w:p w:rsidR="006217E6" w:rsidRPr="004A448D" w:rsidRDefault="006217E6" w:rsidP="006217E6">
      <w:pPr>
        <w:numPr>
          <w:ilvl w:val="0"/>
          <w:numId w:val="4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уважительное отношение к созидательной, творческой деятельности;</w:t>
      </w:r>
    </w:p>
    <w:p w:rsidR="006217E6" w:rsidRPr="004A448D" w:rsidRDefault="006217E6" w:rsidP="006217E6">
      <w:pPr>
        <w:numPr>
          <w:ilvl w:val="0"/>
          <w:numId w:val="4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понимание необходимости здорового образа жизни;</w:t>
      </w:r>
    </w:p>
    <w:p w:rsidR="006217E6" w:rsidRPr="004A448D" w:rsidRDefault="006217E6" w:rsidP="006217E6">
      <w:pPr>
        <w:numPr>
          <w:ilvl w:val="0"/>
          <w:numId w:val="4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потребность в безусловном выполнении правил безопасного использования веществ в повседневной жизни;</w:t>
      </w:r>
    </w:p>
    <w:p w:rsidR="006217E6" w:rsidRPr="004A448D" w:rsidRDefault="006217E6" w:rsidP="006217E6">
      <w:pPr>
        <w:numPr>
          <w:ilvl w:val="0"/>
          <w:numId w:val="4"/>
        </w:numPr>
        <w:spacing w:after="0" w:line="240" w:lineRule="auto"/>
        <w:ind w:left="284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сознательный выбор будущей профессиональной деятельности.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    Курс химии обладает возможностями для формирования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коммуникативных ценностей</w:t>
      </w:r>
      <w:r w:rsidRPr="004A448D">
        <w:rPr>
          <w:rFonts w:ascii="Times New Roman" w:eastAsia="Times New Roman" w:hAnsi="Times New Roman" w:cs="Times New Roman"/>
          <w:lang w:eastAsia="ru-RU"/>
        </w:rPr>
        <w:t>, основу которых составляют процесс общения, грамотная речь. Коммуникативные ценностные ориентации курса способствуют:</w:t>
      </w:r>
    </w:p>
    <w:p w:rsidR="006217E6" w:rsidRPr="004A448D" w:rsidRDefault="006217E6" w:rsidP="006217E6">
      <w:pPr>
        <w:numPr>
          <w:ilvl w:val="0"/>
          <w:numId w:val="5"/>
        </w:numPr>
        <w:tabs>
          <w:tab w:val="clear" w:pos="1485"/>
          <w:tab w:val="num" w:pos="851"/>
        </w:tabs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правильному использованию химической терминологии и символики;</w:t>
      </w:r>
    </w:p>
    <w:p w:rsidR="006217E6" w:rsidRPr="004A448D" w:rsidRDefault="006217E6" w:rsidP="006217E6">
      <w:pPr>
        <w:numPr>
          <w:ilvl w:val="0"/>
          <w:numId w:val="5"/>
        </w:numPr>
        <w:tabs>
          <w:tab w:val="clear" w:pos="1485"/>
          <w:tab w:val="num" w:pos="851"/>
        </w:tabs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развитию потребности вести диалог, выслушивать мнение оппонента, участвовать в дискуссии;</w:t>
      </w:r>
    </w:p>
    <w:p w:rsidR="006217E6" w:rsidRPr="004A448D" w:rsidRDefault="006217E6" w:rsidP="006217E6">
      <w:pPr>
        <w:tabs>
          <w:tab w:val="num" w:pos="851"/>
        </w:tabs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развитию умения открыто выражать и аргументировано отстаивать свою точку зрения. 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hAnsi="Times New Roman" w:cs="Times New Roman"/>
          <w:b/>
          <w:i/>
        </w:rPr>
        <w:t>1.9</w:t>
      </w:r>
      <w:r w:rsidRPr="004A448D">
        <w:rPr>
          <w:rFonts w:ascii="Times New Roman" w:hAnsi="Times New Roman" w:cs="Times New Roman"/>
          <w:b/>
          <w:i/>
        </w:rPr>
        <w:tab/>
        <w:t>Результаты освоения учебного предмета «Химия».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Изучение химии в основной школе дает возможность достичь следующих результатов в направлении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личностного 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развития: </w:t>
      </w:r>
    </w:p>
    <w:p w:rsidR="006217E6" w:rsidRPr="004A448D" w:rsidRDefault="006217E6" w:rsidP="006217E6">
      <w:pPr>
        <w:numPr>
          <w:ilvl w:val="0"/>
          <w:numId w:val="27"/>
        </w:numPr>
        <w:tabs>
          <w:tab w:val="num" w:pos="709"/>
        </w:tabs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217E6" w:rsidRPr="004A448D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Метапредметными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результатами освоения основной образовательной программы основного общего образования являются: 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выполнять познавательные и практические задания, в том числе проектные;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6217E6" w:rsidRPr="004A448D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</w:t>
      </w: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6217E6" w:rsidRPr="004A448D" w:rsidRDefault="006217E6" w:rsidP="006217E6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Предметными результатами </w:t>
      </w:r>
      <w:r w:rsidRPr="004A448D">
        <w:rPr>
          <w:rFonts w:ascii="Times New Roman" w:eastAsia="Times New Roman" w:hAnsi="Times New Roman" w:cs="Times New Roman"/>
          <w:lang w:eastAsia="ru-RU"/>
        </w:rPr>
        <w:t>освоения Основной образовательной программы основного общего образования являются: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6217E6" w:rsidRPr="004A448D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6217E6" w:rsidRPr="004A448D" w:rsidRDefault="006217E6" w:rsidP="00BF598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2.</w:t>
      </w:r>
      <w:r w:rsidRPr="004A448D">
        <w:rPr>
          <w:rFonts w:ascii="Times New Roman" w:hAnsi="Times New Roman" w:cs="Times New Roman"/>
          <w:b/>
          <w:i/>
        </w:rPr>
        <w:tab/>
        <w:t>Содержание учебного предмета «Химия»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Распределение содержания по классам: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8 класс.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1. Основные понятия химии (уровень атомно-молекулярных представлений)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 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 xml:space="preserve"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Кислород. Нахождение в природе. Получение кислорода в лаборатории и промышленности. Физические и химические свойства кислорода. Горение.  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Кислоты. Состав. Классификация. Номенклатура. Физические и химические свойства кислот.  Вытеснительный ряд металлов.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Генетическая связь между основными классами неорганических соединений.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Демонстрации.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Получение и собирание кислорода методом вытеснения воздуха и воды. Определение состава воздуха.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Коллекция нефти, каменного угля и продуктов их переработки.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Анализ воды. Синтез воды.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  Знакомство с образцами оксидов, кислот, оснований и солей. Нейтрализация щёлочи кислотой в присутствии индикатора.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Лабораторные опыты.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II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). Реакция замещения меди железом. 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Ознакомление с образцами оксидов.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Взаимодействие водорода с оксидом меди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II</w:t>
      </w:r>
      <w:r w:rsidRPr="004A448D">
        <w:rPr>
          <w:rFonts w:ascii="Times New Roman" w:eastAsia="Times New Roman" w:hAnsi="Times New Roman" w:cs="Times New Roman"/>
          <w:lang w:eastAsia="ru-RU"/>
        </w:rPr>
        <w:t>).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Опыты, подтверждающие химические свойства кислот, оснований.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Практические работы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Очистка загрязнённой поваренной соли.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Получение и свойства кислорода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Получение водорода и изучение его свойств.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Приготовление растворов солей с определённой массовой долей растворённого вещества.</w:t>
      </w:r>
    </w:p>
    <w:p w:rsidR="006217E6" w:rsidRPr="004A448D" w:rsidRDefault="006217E6" w:rsidP="006217E6">
      <w:pPr>
        <w:numPr>
          <w:ilvl w:val="0"/>
          <w:numId w:val="13"/>
        </w:num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6217E6" w:rsidRPr="004A448D" w:rsidRDefault="006217E6" w:rsidP="006217E6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Расчетные задачи:</w:t>
      </w:r>
    </w:p>
    <w:p w:rsidR="006217E6" w:rsidRPr="004A448D" w:rsidRDefault="006217E6" w:rsidP="006217E6">
      <w:pPr>
        <w:spacing w:after="0" w:line="240" w:lineRule="auto"/>
        <w:ind w:left="567"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Объёмные отношения газов при химических реакциях.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2. Периодический закон и периодическая система химических элементов Д.И. Менделеева. Строение атома.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Демонстрации: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3. Строение вещества.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Демонстрации: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Сопоставление физико-химических свойств соединений с ковалентными и ионными связями.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BF598C" w:rsidRDefault="00BF598C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F598C" w:rsidRDefault="00BF598C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F598C" w:rsidRDefault="00BF598C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F598C" w:rsidRDefault="00BF598C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lastRenderedPageBreak/>
        <w:t>9 класс.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1. Многообразие химических реакций.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Классификация химических реакций: реакции соединения, 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окислительно -восстановительных реакций с помощью метода электронного баланса.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Тепловые эффекты химических реакций. Экзотермические и эндотермические реакции. Термохимические уравнения. Расчеты по термохимическим уравнениям. </w:t>
      </w:r>
    </w:p>
    <w:p w:rsidR="006217E6" w:rsidRPr="004A448D" w:rsidRDefault="006217E6" w:rsidP="006217E6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Скорость химических реакций. Факторы, влияющие на скорость химическтх реакций.</w:t>
      </w:r>
      <w:r w:rsidRPr="004A448D">
        <w:rPr>
          <w:rFonts w:ascii="Times New Roman" w:eastAsia="Times New Roman" w:hAnsi="Times New Roman" w:cs="Times New Roman"/>
          <w:lang w:eastAsia="ru-RU"/>
        </w:rPr>
        <w:tab/>
        <w:t xml:space="preserve">     Первоначальное представление о катализе.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  <w:t>Обратимые реакции. Понятие о химическом равновесии.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  <w:t>Химические реакции в водных растворах. Электролиты и неэлектролиты. Ионы. Катионы и анионы. Гидратная теория растворов. Электролитическая  диссоциация кислот, оснований и солей. Слабые и сильные электролиты. Степень диссоциации.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реакций. Понятие о гидролизе солей.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b/>
          <w:lang w:eastAsia="ru-RU"/>
        </w:rPr>
        <w:t xml:space="preserve">Демонстрации: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Примеры экзо- и эндотермических реакций.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Взаимодействие цинка с соляной и уксусной кислотой. Взаимодействие гранулированного цинка и цинковой пыли с соляной кислотой.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Взаимодействие оксида меди (II) с серной кислотой разной концентрации при разных температурах.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Горение угля в концентрированной азотной кислоте.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Горение серы в расплавленной селитре.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Испытание растворов веществ на электрическую проводимость.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Движение ионов в электрическом поле.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b/>
          <w:lang w:eastAsia="ru-RU"/>
        </w:rPr>
        <w:t>Практические работы: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Изучение влияния условий проведения химической реакции на её скорость.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Решение экспериментальных задач по теме «Свойства кислот, солей и оснований как электролитов»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b/>
          <w:lang w:eastAsia="ru-RU"/>
        </w:rPr>
        <w:t>Лабораторные опыты: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Реакции обмена между растворами электролитов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b/>
          <w:lang w:eastAsia="ru-RU"/>
        </w:rPr>
        <w:t xml:space="preserve">Расчетные задачи: </w:t>
      </w:r>
      <w:r w:rsidRPr="004A448D">
        <w:rPr>
          <w:rFonts w:ascii="Times New Roman" w:eastAsia="Calibri" w:hAnsi="Times New Roman" w:cs="Times New Roman"/>
          <w:lang w:eastAsia="ru-RU"/>
        </w:rPr>
        <w:t>Вычисления по термохимическим уравнениям реакций.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2. Многообразие веществ.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  <w:t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 Хлор. Физические и химические свойства хлора. Применение хлора. Хлороводород. Физические свойства. Получение. Солянная кислота и её соли. Качественная реакция на хлорид-ионы. Распознавание хлоридов, бромидов, иодидов.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  <w:t>Кислород и сера. Положение кислорода и серы в ПСХЭ,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сульфид-ионы.  Оксид серы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IV</w:t>
      </w:r>
      <w:r w:rsidRPr="004A448D">
        <w:rPr>
          <w:rFonts w:ascii="Times New Roman" w:eastAsia="Times New Roman" w:hAnsi="Times New Roman" w:cs="Times New Roman"/>
          <w:lang w:eastAsia="ru-RU"/>
        </w:rPr>
        <w:t>). Физические и химические свойства. Применение. Сернистая кислота и ее соли. Качественная реакция на сульфит-ионы. Оксид серы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VI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). Серная кислота. Химические свойства разбавленной и концентрированной серной кислоты. Качественная реакция на сульфат-ионы. Химические реакции, лежащие в основе получения серной кислоты в промышленности. Применение серной кислоты. 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 xml:space="preserve">Азот и фосфор. 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Фосфор. Аллотропия фосфора. Физические и химические свойства фосфора. Оксид фосфора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V</w:t>
      </w:r>
      <w:r w:rsidRPr="004A448D">
        <w:rPr>
          <w:rFonts w:ascii="Times New Roman" w:eastAsia="Times New Roman" w:hAnsi="Times New Roman" w:cs="Times New Roman"/>
          <w:lang w:eastAsia="ru-RU"/>
        </w:rPr>
        <w:t>). Ортофосфорная кислота и ее соли. Фосфорные удобрения.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Углерод и кремний.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карбонат-ионы. Круговорот углерода в природе. Органические соединения углерода.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Кремний. Оксид кремния (4). Кремниевая кислота и ее соли.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Стекло. Цемент.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Металлы. Положение металлов в ПСХЭ Д.И.Менделеева, строение их атомов.  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4A448D">
        <w:rPr>
          <w:rFonts w:ascii="Times New Roman" w:eastAsia="Times New Roman" w:hAnsi="Times New Roman" w:cs="Times New Roman"/>
          <w:lang w:eastAsia="ru-RU"/>
        </w:rPr>
        <w:t>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Железо. Положение железа в периодической системе, строение его атома.  Нахождение в природе. Физические и химические  свойства железа. Важнейшие соединения железа: оксиды, гидроксиды и соли железа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II</w:t>
      </w:r>
      <w:r w:rsidRPr="004A448D">
        <w:rPr>
          <w:rFonts w:ascii="Times New Roman" w:eastAsia="Times New Roman" w:hAnsi="Times New Roman" w:cs="Times New Roman"/>
          <w:lang w:eastAsia="ru-RU"/>
        </w:rPr>
        <w:t>) и железа (</w:t>
      </w:r>
      <w:r w:rsidRPr="004A448D">
        <w:rPr>
          <w:rFonts w:ascii="Times New Roman" w:eastAsia="Times New Roman" w:hAnsi="Times New Roman" w:cs="Times New Roman"/>
          <w:lang w:val="en-US" w:eastAsia="ru-RU"/>
        </w:rPr>
        <w:t>III</w:t>
      </w:r>
      <w:r w:rsidRPr="004A448D">
        <w:rPr>
          <w:rFonts w:ascii="Times New Roman" w:eastAsia="Times New Roman" w:hAnsi="Times New Roman" w:cs="Times New Roman"/>
          <w:lang w:eastAsia="ru-RU"/>
        </w:rPr>
        <w:t>). Качественные реакции на ионы.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b/>
          <w:lang w:eastAsia="ru-RU"/>
        </w:rPr>
        <w:t xml:space="preserve">Демонстрации: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Физические свойства галогенов.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Получение хлороводорода и растворение его в воде.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Аллотропные модификации серы. Образцы природных сульфидов и сульфатов.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Получение аммиака и его растворение в воде. Ознакомление с образцами  природных нитратов, фосфатов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Модели кристаллических решёток  алмаза и графита. Знакомство с образцами природных карбонатов и силикатов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  Знакомство с образцами  важнейших соединений натрия, калия, природных соединений кальция, рудами железа,   соединениями алюминия.  Взаимодействие щелочных, щелочноземельных металлов и алюминия с водой. Сжигание железа  в кислороде и хлоре.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b/>
          <w:lang w:eastAsia="ru-RU"/>
        </w:rPr>
        <w:t>Практические работы: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Получение соляной кислоты и изучение её свойств.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Решение экспериментальных задач по теме «Кислород и сера»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Получение аммиака и изучение его свойств.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   Получение оксида углерода (</w:t>
      </w:r>
      <w:r w:rsidRPr="004A448D">
        <w:rPr>
          <w:rFonts w:ascii="Times New Roman" w:eastAsia="Calibri" w:hAnsi="Times New Roman" w:cs="Times New Roman"/>
          <w:lang w:val="en-US" w:eastAsia="ru-RU"/>
        </w:rPr>
        <w:t>IV</w:t>
      </w:r>
      <w:r w:rsidRPr="004A448D">
        <w:rPr>
          <w:rFonts w:ascii="Times New Roman" w:eastAsia="Calibri" w:hAnsi="Times New Roman" w:cs="Times New Roman"/>
          <w:lang w:eastAsia="ru-RU"/>
        </w:rPr>
        <w:t>) и изучение его свойств. Распознавание карбонатов.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   Решение экспериментальных задач по теме «Металлы и их соединения».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b/>
          <w:lang w:eastAsia="ru-RU"/>
        </w:rPr>
        <w:t>Лабораторные опыты: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Вытеснение галогенами друг друга из растворов их соединений.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  Качественные реакции  сульфид-, сульфит- и сульфат- ионов в растворе.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Ознакомление с образцами серы и её природными соединениями.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Взаимодействие солей аммония со щелочами.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Качественные реакции на карбонат- и силикат- ионы.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lastRenderedPageBreak/>
        <w:t>Качественная реакция на углекислый газ.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гидроксида алюминия и взаимодействие его с кислотами и щелочами. Качественные реакции на ионы Fe</w:t>
      </w:r>
      <w:r w:rsidRPr="004A448D">
        <w:rPr>
          <w:rFonts w:ascii="Times New Roman" w:eastAsia="Calibri" w:hAnsi="Times New Roman" w:cs="Times New Roman"/>
          <w:vertAlign w:val="superscript"/>
          <w:lang w:eastAsia="ru-RU"/>
        </w:rPr>
        <w:t>2+</w:t>
      </w:r>
      <w:r w:rsidRPr="004A448D">
        <w:rPr>
          <w:rFonts w:ascii="Times New Roman" w:eastAsia="Calibri" w:hAnsi="Times New Roman" w:cs="Times New Roman"/>
          <w:lang w:eastAsia="ru-RU"/>
        </w:rPr>
        <w:t xml:space="preserve"> и Fe</w:t>
      </w:r>
      <w:r w:rsidRPr="004A448D">
        <w:rPr>
          <w:rFonts w:ascii="Times New Roman" w:eastAsia="Calibri" w:hAnsi="Times New Roman" w:cs="Times New Roman"/>
          <w:vertAlign w:val="superscript"/>
          <w:lang w:eastAsia="ru-RU"/>
        </w:rPr>
        <w:t>3+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b/>
          <w:lang w:eastAsia="ru-RU"/>
        </w:rPr>
        <w:t xml:space="preserve">Расчетные задачи: 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Раздел 3. Краткий обзор важнейших органических веществ.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Ацетиленовый ряд непредельных углеводородов. Ацетилен. Свойства ацетилена. Применение ацетилена.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Производные углеводородов. Краткий обзор органических соединений: одноатомные спирты, карбоновые кислоты, сложные эфиры, жиры, углеводы, аминокислоты, белки. Роль белков в организме.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Растворение этилового спирта в воде. Растворение глицерина в воде.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Качественные реакции на глюкозу и крахмал.</w:t>
      </w:r>
    </w:p>
    <w:p w:rsidR="006217E6" w:rsidRPr="004A448D" w:rsidRDefault="006217E6" w:rsidP="006217E6">
      <w:pPr>
        <w:widowControl w:val="0"/>
        <w:spacing w:before="4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  Ознакомление с образцами изделий из полиэтилена, полипропилена, поливинилхлорида.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Практические работы сгруппированы в блоки — химические практикумы, которые служат не только средством закрепления умений и навыков, но также и средством контроля за качеством их сформированности.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3.</w:t>
      </w:r>
      <w:r w:rsidRPr="004A448D">
        <w:rPr>
          <w:rFonts w:ascii="Times New Roman" w:hAnsi="Times New Roman" w:cs="Times New Roman"/>
          <w:b/>
          <w:i/>
        </w:rPr>
        <w:tab/>
        <w:t>Тематическое планирование с определением основных видов учебной деятельности.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2552"/>
        <w:gridCol w:w="1417"/>
        <w:gridCol w:w="1569"/>
        <w:gridCol w:w="1692"/>
        <w:gridCol w:w="6804"/>
      </w:tblGrid>
      <w:tr w:rsidR="006217E6" w:rsidRPr="004A448D" w:rsidTr="00BF598C">
        <w:trPr>
          <w:trHeight w:val="507"/>
        </w:trPr>
        <w:tc>
          <w:tcPr>
            <w:tcW w:w="992" w:type="dxa"/>
            <w:shd w:val="clear" w:color="auto" w:fill="auto"/>
          </w:tcPr>
          <w:p w:rsidR="006217E6" w:rsidRPr="004A448D" w:rsidRDefault="006217E6" w:rsidP="00BF598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Разделы программы</w:t>
            </w:r>
          </w:p>
        </w:tc>
        <w:tc>
          <w:tcPr>
            <w:tcW w:w="1417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Количество часов </w:t>
            </w:r>
          </w:p>
        </w:tc>
        <w:tc>
          <w:tcPr>
            <w:tcW w:w="1569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контрольных работ</w:t>
            </w:r>
          </w:p>
        </w:tc>
        <w:tc>
          <w:tcPr>
            <w:tcW w:w="16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4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практических работ</w:t>
            </w:r>
          </w:p>
        </w:tc>
        <w:tc>
          <w:tcPr>
            <w:tcW w:w="6804" w:type="dxa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Характеристика основных видов деятельности</w:t>
            </w:r>
          </w:p>
        </w:tc>
      </w:tr>
      <w:tr w:rsidR="006217E6" w:rsidRPr="004A448D" w:rsidTr="00BF598C">
        <w:trPr>
          <w:trHeight w:val="585"/>
        </w:trPr>
        <w:tc>
          <w:tcPr>
            <w:tcW w:w="9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понятия химии (уровень атомно – молекулярных 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представлений)</w:t>
            </w:r>
          </w:p>
        </w:tc>
        <w:tc>
          <w:tcPr>
            <w:tcW w:w="1417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54 (51 + 3 часа резервного 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времени)</w:t>
            </w:r>
          </w:p>
        </w:tc>
        <w:tc>
          <w:tcPr>
            <w:tcW w:w="1569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6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804" w:type="dxa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Различать предметы изучения естественных наук, понятия «атом», «молекула», «химический элемент», «ион», «частица», «индекс», «коэффициент», «схема химической реакции», «уравнение 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химической реакции». Наблюдать свойства веществ и их изменения в ходе химических реакций, физические и химические превращения изучаемых веществ. Учиться проводить химический эксперимент. Исследовать свойства изучаемых веществ. Соблюдать правила техники безопасности. Определять признаки химических реакций, относительную атомную массу и валентность элементов, состав простейших соединений по их химическим формулам. Фиксировать в тетради наблюдаемые признаки химических реакций.</w:t>
            </w:r>
          </w:p>
        </w:tc>
      </w:tr>
      <w:tr w:rsidR="006217E6" w:rsidRPr="004A448D" w:rsidTr="00BF598C">
        <w:trPr>
          <w:trHeight w:val="710"/>
        </w:trPr>
        <w:tc>
          <w:tcPr>
            <w:tcW w:w="9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Периодический закон и периодическая система химических элементов Д.И. Менделеева. Строение атома</w:t>
            </w:r>
          </w:p>
        </w:tc>
        <w:tc>
          <w:tcPr>
            <w:tcW w:w="1417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9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804" w:type="dxa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Классифицировать изученные химические элементы и их соединения. Сравнить свойства веществ, принадлежащих к разным классам, химические элементы разных групп. Устанавливать внутри- и межпредметные связи. Формулировать периодический закон Д.И. Менделеева и раскрывать его смысл. Характеризовать структуру периодической таблицы. Различать периоды, А- и Б- группы. Объяснять физический смысл порядкового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А-групп. Формулировать определения понятий «химический элемент», «порядковый номер», «массовое число», «изотопы», «относительная атомная масса», «электронная оболочка», «электронный слой». Определять число протонов, нейтронов, электронов у атомов химических элементов, используя периодическую таблицу. Составлять схемы строения атомов первых 20 элементов периодической системы элементов. Делать умозаключение о характере изменения свойств химических элементов с увеличением зарядов атомных ядер. Исследовать свойства изучаемых веществ. Наблюдать физические и химические превращения изучаемых веществ. Описывать химические реакции, наблюдаемые в ходе эксперимента. Участвовать в совместном обсуждении результатов опытов.</w:t>
            </w:r>
          </w:p>
        </w:tc>
      </w:tr>
      <w:tr w:rsidR="006217E6" w:rsidRPr="004A448D" w:rsidTr="00BF598C">
        <w:trPr>
          <w:trHeight w:val="183"/>
        </w:trPr>
        <w:tc>
          <w:tcPr>
            <w:tcW w:w="9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Строение вещества. Химическая связь.</w:t>
            </w:r>
          </w:p>
        </w:tc>
        <w:tc>
          <w:tcPr>
            <w:tcW w:w="1417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69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804" w:type="dxa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Формулировать определения понятий «ковалентная неполярная связь», «ковалентная полярная связь», «ионная связь», «степень окисления», «электроотрицательность». Определять тип химической связи в соединениях на основании химической формулы. Определять степень окисления элементов в соединениях. Составлять формулы веществ по степени окисления элементов. Составлять сравнительные и обобщающие таблицы, схемы. </w:t>
            </w:r>
          </w:p>
        </w:tc>
      </w:tr>
      <w:tr w:rsidR="006217E6" w:rsidRPr="004A448D" w:rsidTr="00BF598C">
        <w:trPr>
          <w:trHeight w:val="348"/>
        </w:trPr>
        <w:tc>
          <w:tcPr>
            <w:tcW w:w="9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255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Резервное время</w:t>
            </w:r>
          </w:p>
        </w:tc>
        <w:tc>
          <w:tcPr>
            <w:tcW w:w="1417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9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04" w:type="dxa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7E6" w:rsidRPr="004A448D" w:rsidTr="00BF598C">
        <w:trPr>
          <w:trHeight w:val="362"/>
        </w:trPr>
        <w:tc>
          <w:tcPr>
            <w:tcW w:w="3544" w:type="dxa"/>
            <w:gridSpan w:val="2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569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692" w:type="dxa"/>
            <w:shd w:val="clear" w:color="auto" w:fill="auto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804" w:type="dxa"/>
          </w:tcPr>
          <w:p w:rsidR="006217E6" w:rsidRPr="004A448D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 xml:space="preserve">В авторскую программу внесены некоторые изменения. 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Резервное время (5 часов) используется следующим образом:    </w:t>
      </w:r>
    </w:p>
    <w:p w:rsidR="006217E6" w:rsidRPr="004A448D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1час – на проведение обобщающего урока по теме «Первоначальные химические понятия»</w:t>
      </w:r>
    </w:p>
    <w:p w:rsidR="006217E6" w:rsidRPr="004A448D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1час -  на 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</w:r>
    </w:p>
    <w:p w:rsidR="006217E6" w:rsidRPr="004A448D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1 час - на проведение обобщающего урока по теме «Важнейшие классы неорганических соединений»</w:t>
      </w:r>
    </w:p>
    <w:p w:rsidR="006217E6" w:rsidRPr="004A448D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1час – на проведение обобщающего урока за курс химии 8 класса</w:t>
      </w:r>
    </w:p>
    <w:p w:rsidR="006217E6" w:rsidRPr="004A448D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1   час – на проведение итогового тестирования за курс химии 8 класса</w:t>
      </w:r>
    </w:p>
    <w:p w:rsidR="006217E6" w:rsidRPr="004A448D" w:rsidRDefault="006217E6" w:rsidP="006217E6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Обоснование: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при изучении названных тем недостаточно времени для проведения обобщающих  уроков и  уроков по решению расчётных и качественных задач, а уроки эти необходимы, так как направлены на реализацию важнейших требований к знаниям учащихся – применение полученных УУД  для выполнения тренировочных упражнений и подготовке к контрольной работе. Обобщающее тестирование позволяет выявить степень овладения учащимися знаниями по основным вопросам курса органической химии; готовность к сдаче ЕГЭ по химии.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Формулировка названий разделов и  тем   соответствует  авторской программе. Все практические работы, демонстрации, лабораторные опыты взяты из программы курса химии для 8-9 классов автора Н.Н. Гара.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BF598C" w:rsidRDefault="00BF598C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BF598C" w:rsidRDefault="00BF598C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BF598C" w:rsidRPr="004A448D" w:rsidRDefault="00BF598C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lastRenderedPageBreak/>
        <w:t>4.</w:t>
      </w:r>
      <w:r w:rsidRPr="004A448D">
        <w:rPr>
          <w:rFonts w:ascii="Times New Roman" w:hAnsi="Times New Roman" w:cs="Times New Roman"/>
          <w:b/>
          <w:i/>
        </w:rPr>
        <w:tab/>
        <w:t>Описание учебно-методического и материально-технического обеспечения образовательного процесса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Состав учебно-методического комплекта: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Рудзитис Г.Е. Химия: 8 кл.: учеб. для общеобразоват. Учреждений / Г.Е. Рудзитис, Ф.Г. Фельдман.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Химия: 8 кл.: электронное приложение к учебнику.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Рудзитис Г.Е. Химия: 9 кл.: учеб. для общеобразоват. Учреждений / Г.Е. Рудзитис, Ф.Г. Фельдман.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Химия: 9 кл.: электронное приложение к учебнику.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Гара Н.Н. Химия: задачник с «помощником»: 8-9 классы / Н.Н. Гара.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Гара Н.Н. Химия. Рабочие программы. Предметная линия учебников Г.Е. Рудзитиса, Ф.Г. Фельдмана. 8-9 классы/ Н.Н. Гара.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Радецкий А.М. Химия: дидактический материал: 8-9 кл. / А.М. Радецкий.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Гара Н.Н. Химия. Уроки: 8 кл. / Н.Н. Гара.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4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Гара Н.Н. Химия. Уроки: 9 кл. / Н.Н. Гара. – М.: Просвещение.</w:t>
      </w:r>
    </w:p>
    <w:p w:rsidR="006217E6" w:rsidRPr="004A448D" w:rsidRDefault="006217E6" w:rsidP="006217E6">
      <w:pPr>
        <w:pStyle w:val="a3"/>
        <w:spacing w:line="240" w:lineRule="auto"/>
        <w:ind w:left="1429"/>
        <w:rPr>
          <w:rFonts w:ascii="Times New Roman" w:hAnsi="Times New Roman" w:cs="Times New Roman"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Список литературы для учащихся: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  <w:b/>
        </w:rPr>
        <w:t>Учебники:</w:t>
      </w:r>
    </w:p>
    <w:p w:rsidR="006217E6" w:rsidRPr="004A448D" w:rsidRDefault="006217E6" w:rsidP="006217E6">
      <w:pPr>
        <w:pStyle w:val="a3"/>
        <w:numPr>
          <w:ilvl w:val="0"/>
          <w:numId w:val="21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Рудзитис Г.Е. Химия: 8 кл.: учеб. для общеобразоват. Учреждений / Г.Е. Рудзитис, Ф.Г. Фельдман.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1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Рудзитис Г.Е. Химия: 9 кл.: учеб. для общеобразоват. Учреждений / Г.Е. Рудзитис, Ф.Г. Фельдман.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1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Гара Н.Н. Химия: задачник с «помощником»: 8-9 классы / Н.Н. Гара. – М.: Просвещение.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  <w:b/>
        </w:rPr>
        <w:t>Рабочие тетради:</w:t>
      </w:r>
    </w:p>
    <w:p w:rsidR="006217E6" w:rsidRPr="004A448D" w:rsidRDefault="006217E6" w:rsidP="006217E6">
      <w:pPr>
        <w:pStyle w:val="a3"/>
        <w:numPr>
          <w:ilvl w:val="0"/>
          <w:numId w:val="22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Габрусева Н.И. Химия: рабочая тетрадь: 8 кл. / Н.И. Габрусева.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2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Габрусева Н.И. Химия: рабочая тетрадь: 9 кл. / Н.И. Габрусева. – М.: Просвещение.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Список литературы для педагогов: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Рудзитис Г.Е. Химия: 8 кл.: учеб. для общеобразоват. Учреждений / Г.Е. Рудзитис, Ф.Г. Фельдман.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Химия: 8 кл.: электронное приложение к учебнику.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Рудзитис Г.Е. Химия: 9 кл.: учеб. для общеобразоват. Учреждений / Г.Е. Рудзитис, Ф.Г. Фельдман.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Химия: 9 кл.: электронное приложение к учебнику.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Гара Н.Н. Химия: задачник с «помощником»: 8-9 классы / Н.Н. Гара.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Гара Н.Н. Химия. Рабочие программы. Предметная линия учебников Г.Е. Рудзитиса, Ф.Г. Фельдмана. 8-9 классы/ Н.Н. Гара.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Радецкий А.М. Химия: дидактический материал: 8-9 кл. / А.М. Радецкий.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Гара Н.Н. Химия. Уроки: 8 кл. / Н.Н. Гара. – М.: Просвещение.</w:t>
      </w:r>
    </w:p>
    <w:p w:rsidR="006217E6" w:rsidRPr="004A448D" w:rsidRDefault="006217E6" w:rsidP="006217E6">
      <w:pPr>
        <w:pStyle w:val="a3"/>
        <w:numPr>
          <w:ilvl w:val="0"/>
          <w:numId w:val="25"/>
        </w:numPr>
        <w:spacing w:line="240" w:lineRule="auto"/>
        <w:ind w:firstLine="709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lastRenderedPageBreak/>
        <w:t>Гара Н.Н. Химия. Уроки: 9 кл. / Н.Н. Гара. – М.: Просвещение.</w:t>
      </w:r>
    </w:p>
    <w:p w:rsidR="006217E6" w:rsidRPr="004A448D" w:rsidRDefault="006217E6" w:rsidP="006217E6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firstLine="709"/>
        <w:contextualSpacing/>
        <w:rPr>
          <w:rFonts w:ascii="Times New Roman" w:hAnsi="Times New Roman" w:cs="Times New Roman"/>
          <w:color w:val="000000"/>
        </w:rPr>
      </w:pPr>
      <w:r w:rsidRPr="004A448D">
        <w:rPr>
          <w:rStyle w:val="c0"/>
          <w:rFonts w:ascii="Times New Roman" w:hAnsi="Times New Roman" w:cs="Times New Roman"/>
          <w:color w:val="000000"/>
        </w:rPr>
        <w:t>Боровских Т.А. Тесты по химии. Первоначальные химические понятия. Кислород. Водород. Вода, растворы. Основные классы неорганичесих соединений: 8 кл.: к учебнику Г.Е. Рудзитиса, Ф.Г. Фельдмана «Химия. 8 класс». – М.: Издательство «Экзамен», 2010.</w:t>
      </w:r>
    </w:p>
    <w:p w:rsidR="006217E6" w:rsidRPr="004A448D" w:rsidRDefault="006217E6" w:rsidP="006217E6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firstLine="709"/>
        <w:contextualSpacing/>
        <w:rPr>
          <w:rFonts w:ascii="Times New Roman" w:hAnsi="Times New Roman" w:cs="Times New Roman"/>
          <w:color w:val="000000"/>
        </w:rPr>
      </w:pPr>
      <w:r w:rsidRPr="004A448D">
        <w:rPr>
          <w:rStyle w:val="c0"/>
          <w:rFonts w:ascii="Times New Roman" w:hAnsi="Times New Roman" w:cs="Times New Roman"/>
          <w:color w:val="000000"/>
        </w:rPr>
        <w:t>Боровских Т.А. Тесты по химии. Электролдитическая диссоциация. Кислород и сера. Азот и фосфор. Углерод и кремний. 9 класс: к учебнику Г.Е. Рудзитиса, Ф.Г. Фельдмана «Химия. 9 класс». – М.: Издательство «Экзамен», 2011.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Перечень технических средств кабинета: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9211"/>
        <w:gridCol w:w="4739"/>
      </w:tblGrid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и средств материально – технического обеспечения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по факту</w:t>
            </w:r>
          </w:p>
        </w:tc>
      </w:tr>
      <w:tr w:rsidR="006217E6" w:rsidRPr="004A448D" w:rsidTr="007374C0">
        <w:trPr>
          <w:trHeight w:val="493"/>
        </w:trPr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numPr>
                <w:ilvl w:val="0"/>
                <w:numId w:val="15"/>
              </w:num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Печатные пособия 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Комплект портретов ученых-химиков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</w:tr>
      <w:tr w:rsidR="006217E6" w:rsidRPr="004A448D" w:rsidTr="007374C0">
        <w:trPr>
          <w:trHeight w:val="1124"/>
        </w:trPr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Серия справочных таблиц по химии («Периодическая система химических элементов Д.И. Менделеева», «Растворимость солей, кислот и оснований в воде», «Электрохимический ряд напряжений металлов», «Окраска индикаторов в различных средах»).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Серия инструктивных таблиц по химии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Серия таблиц по неорганической химии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III</w:t>
            </w: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Информационно-коммуникативные средства 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Мультимедийные программы (обучающие, тренинговые, контролирующие) по всем разделам курса химии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Электронные библиотеки по курсу химии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numPr>
                <w:ilvl w:val="0"/>
                <w:numId w:val="16"/>
              </w:num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Технические средства обучения 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Компьютер 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Мультимедийный проектор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Экран проекционный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numPr>
                <w:ilvl w:val="0"/>
                <w:numId w:val="16"/>
              </w:num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Учебно-практическое и учебно-лабораторное оборудование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Приборы, наборы посуды и лабораторных принадлежностей для химического эксперимента.   Общего назначения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Весы электронные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Нагревательные приборы: 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 -  спиртовки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Доска для сушки посуды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Комплект электроснабжения кабинета химии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КЭМ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Демонстрационные 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Набор посуды и принадлежностей для демонстрационных опытов по химии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Столик подъемный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Штатив для демонстрационных пробирок ПХ-21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Штатив металлический ШЛБ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Экран фоновый черно-белый (двусторонний)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 (микро)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Набор флаконов (250 – 300 мл для хранения растворов реактивов)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180 шт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Специализированные приборы и аппараты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Аппарат (прибор) для получения газов (Киппа)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Озонатор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Прибор для демонстрации светового эффекта реакций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Прибор для определения состава воздуха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Воронка делительная для работы с вредными веществами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Воронка делительная общего назначения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Комплекты для лабораторных опытов и практических занятий по химии 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Весы механические лабораторные 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Весы электронные учебные лабораторные ВУЛ-50 ЭМ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Набор банок для хранения твердых реактивов (30 – 50 мл)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170 + 40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Набор склянок (флаконов) для хранения растворов реактивов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Набор пробирок (ПХ-14, ПХ-16)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65 + 20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Прибор для получения газов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Комплекты для монтажа химического оборудования МБ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Цилиндры мерные стеклянные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7 + 2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Кристаллизатор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numPr>
                <w:ilvl w:val="0"/>
                <w:numId w:val="16"/>
              </w:num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Модели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Набор кристаллических решеток: алмаза, графита, поваренной соли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Набор моделей – аппликаций для иллюстрации типов химических реакций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Набор для моделирования электронного строения атомов элементов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VIII</w:t>
            </w: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.Натуральные объекты,   коллекции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Топливо 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Реактивы  (по норме)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b/>
                <w:lang w:eastAsia="ru-RU"/>
              </w:rPr>
              <w:t>В наличии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1 ОС «Кислоты»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Кислота серная  </w:t>
            </w:r>
            <w:smartTag w:uri="urn:schemas-microsoft-com:office:smarttags" w:element="metricconverter">
              <w:smartTagPr>
                <w:attr w:name="ProductID" w:val="4,8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4,800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Кислота соляная </w:t>
            </w:r>
            <w:smartTag w:uri="urn:schemas-microsoft-com:office:smarttags" w:element="metricconverter">
              <w:smartTagPr>
                <w:attr w:name="ProductID" w:val="2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2,500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9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9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5,5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5,5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Набор № 2 ОС «Кислоты»    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Кислота азотная  </w:t>
            </w:r>
            <w:smartTag w:uri="urn:schemas-microsoft-com:office:smarttags" w:element="metricconverter">
              <w:smartTagPr>
                <w:attr w:name="ProductID" w:val="0,3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0,300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Кислота ортофосфорная 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1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6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0,6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3 ОС «Гидроксиды»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гидроксид   </w:t>
            </w: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Кальция гидроксид  </w:t>
            </w:r>
            <w:smartTag w:uri="urn:schemas-microsoft-com:office:smarttags" w:element="metricconverter">
              <w:smartTagPr>
                <w:attr w:name="ProductID" w:val="0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0,500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гидроксид  </w:t>
            </w:r>
            <w:smartTag w:uri="urn:schemas-microsoft-com:office:smarttags" w:element="metricconverter">
              <w:smartTagPr>
                <w:attr w:name="ProductID" w:val="0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0,500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4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0,450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1,4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1,400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4 ОС «Оксиды металлов»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Алюминия оксид 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Бария оксид  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Железа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оксид 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Кальция оксид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Магния оксид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Меди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оксид (гранулы) </w:t>
            </w: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оксид 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Цинка оксид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0,05 кг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4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0,400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25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0,125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5 ОС «Металлы»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Алюминий (гранулы)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Алюминий (стружка)    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Железо восстановленное  (порошок)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Магний  (опилки) 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Медь (гранулы, опилки)    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Цинк (гранулы) </w:t>
            </w:r>
            <w:smartTag w:uri="urn:schemas-microsoft-com:office:smarttags" w:element="metricconverter">
              <w:smartTagPr>
                <w:attr w:name="ProductID" w:val="0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0,500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lastRenderedPageBreak/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lastRenderedPageBreak/>
                <w:t>0,150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075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0,075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3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0,300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6 ОС «Щелочные и щелочноземельные металлы»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Литий 5 ампул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Натрий 20 ампул</w:t>
            </w:r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20 ампул</w:t>
            </w: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25 ампул</w:t>
            </w: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7 ОС «Огнеопасные вещества»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Сера (порошок)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9 ОС «Галогениды»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Бария хлорид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Железа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хлорид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хлорид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Кальция хлорид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Магния хлорид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Меди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хлорид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хлорид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Цинка хлорид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иодид 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бромид  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10 ОС «Сульфаты. Сульфиты. Сульфиды»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Алюминия сульфат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Железа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сульфат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сульфат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Кальция сульфат   </w:t>
            </w: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Магния сульфат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Меди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сульфат безводный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Меди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сульфат 5-ти водный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сульфид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сульфат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Цинка сульфат  </w:t>
            </w: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4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0,450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0,500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0,500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75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0,175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lastRenderedPageBreak/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11 ОС «Карбонаты»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карбонат (поташ)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 Меди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карбонат основной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карбонат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гидрокарбонат  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Кальция карбонат   </w:t>
            </w: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Магния карбонат </w:t>
            </w: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4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0,240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0,500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3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0,350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0,500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0,150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12 ОС «Фосфаты. Силикаты»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силикат 9-ти водный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ортофосфат  трехзамещенный </w:t>
            </w: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Набор № 14 ОС «Соединения марганца» 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перманганат (калий марганцевокислый) </w:t>
            </w:r>
            <w:smartTag w:uri="urn:schemas-microsoft-com:office:smarttags" w:element="metricconverter">
              <w:smartTagPr>
                <w:attr w:name="ProductID" w:val="0,5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0,500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225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0,225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16 ОС «Нитраты»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Алюминия нитрат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Калия нитрат 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Кальция нитрат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>Меди (</w:t>
            </w:r>
            <w:r w:rsidRPr="004A448D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) нитрат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Натрия нитрат </w:t>
            </w: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Серебра нитрат 0, </w:t>
            </w:r>
            <w:smartTag w:uri="urn:schemas-microsoft-com:office:smarttags" w:element="metricconverter">
              <w:smartTagPr>
                <w:attr w:name="ProductID" w:val="02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020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0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35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0,350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01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0,010 кг</w:t>
              </w:r>
            </w:smartTag>
          </w:p>
        </w:tc>
      </w:tr>
      <w:tr w:rsidR="006217E6" w:rsidRPr="004A448D" w:rsidTr="007374C0">
        <w:tc>
          <w:tcPr>
            <w:tcW w:w="617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11" w:type="dxa"/>
          </w:tcPr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i/>
                <w:lang w:eastAsia="ru-RU"/>
              </w:rPr>
              <w:t>Набор № 17 ОС «Индикаторы»</w:t>
            </w:r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Лакмоид </w:t>
            </w:r>
            <w:smartTag w:uri="urn:schemas-microsoft-com:office:smarttags" w:element="metricconverter">
              <w:smartTagPr>
                <w:attr w:name="ProductID" w:val="0,02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0,020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Метиловый оранжевый      </w:t>
            </w:r>
            <w:smartTag w:uri="urn:schemas-microsoft-com:office:smarttags" w:element="metricconverter">
              <w:smartTagPr>
                <w:attr w:name="ProductID" w:val="0,02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0,020 кг</w:t>
              </w:r>
            </w:smartTag>
          </w:p>
          <w:p w:rsidR="006217E6" w:rsidRPr="004A448D" w:rsidRDefault="006217E6" w:rsidP="007374C0">
            <w:pPr>
              <w:spacing w:after="120" w:line="240" w:lineRule="auto"/>
              <w:ind w:left="283" w:firstLine="709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48D">
              <w:rPr>
                <w:rFonts w:ascii="Times New Roman" w:eastAsia="Times New Roman" w:hAnsi="Times New Roman" w:cs="Times New Roman"/>
                <w:lang w:eastAsia="ru-RU"/>
              </w:rPr>
              <w:t xml:space="preserve">Фенолфталеин </w:t>
            </w:r>
            <w:smartTag w:uri="urn:schemas-microsoft-com:office:smarttags" w:element="metricconverter">
              <w:smartTagPr>
                <w:attr w:name="ProductID" w:val="0,02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0,020 кг</w:t>
              </w:r>
            </w:smartTag>
          </w:p>
        </w:tc>
        <w:tc>
          <w:tcPr>
            <w:tcW w:w="4739" w:type="dxa"/>
          </w:tcPr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  <w:p w:rsidR="006217E6" w:rsidRPr="004A448D" w:rsidRDefault="006217E6" w:rsidP="007374C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0,100 кг"/>
              </w:smartTagPr>
              <w:r w:rsidRPr="004A448D">
                <w:rPr>
                  <w:rFonts w:ascii="Times New Roman" w:eastAsia="Times New Roman" w:hAnsi="Times New Roman" w:cs="Times New Roman"/>
                  <w:lang w:eastAsia="ru-RU"/>
                </w:rPr>
                <w:t>0,100 кг</w:t>
              </w:r>
            </w:smartTag>
          </w:p>
        </w:tc>
      </w:tr>
    </w:tbl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Перечень цифровых информационных ресурсов Интернета:</w:t>
      </w:r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</w:rPr>
      </w:pPr>
      <w:hyperlink r:id="rId8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http://ege.yandex.ru/chemistry/</w:t>
        </w:r>
      </w:hyperlink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  <w:color w:val="0000FF"/>
          <w:u w:val="single"/>
        </w:rPr>
      </w:pPr>
      <w:hyperlink r:id="rId9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http://chem.reshuege.ru/</w:t>
        </w:r>
      </w:hyperlink>
    </w:p>
    <w:p w:rsidR="006217E6" w:rsidRPr="004A448D" w:rsidRDefault="006217E6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  <w:color w:val="0000FF"/>
          <w:u w:val="single"/>
        </w:rPr>
      </w:pPr>
      <w:r w:rsidRPr="004A448D">
        <w:rPr>
          <w:rFonts w:ascii="Times New Roman" w:eastAsia="Calibri" w:hAnsi="Times New Roman" w:cs="Times New Roman"/>
          <w:color w:val="0000FF"/>
          <w:u w:val="single"/>
        </w:rPr>
        <w:t>http://himege.ru/</w:t>
      </w:r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  <w:color w:val="0000FF"/>
          <w:u w:val="single"/>
        </w:rPr>
      </w:pPr>
      <w:hyperlink r:id="rId10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http://pouchu.ru/</w:t>
        </w:r>
      </w:hyperlink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</w:rPr>
      </w:pPr>
      <w:hyperlink r:id="rId11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http://enprophil.ucoz.ru/index/egeh_alkeny_alkadieny/0-358</w:t>
        </w:r>
      </w:hyperlink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</w:rPr>
      </w:pPr>
      <w:hyperlink r:id="rId12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http://ximozal.ucoz.ru/_ld/12/1241___4_.pdf</w:t>
        </w:r>
      </w:hyperlink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  <w:color w:val="0000FF"/>
          <w:u w:val="single"/>
        </w:rPr>
      </w:pPr>
      <w:hyperlink r:id="rId13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http://fictionbook.ru/author/georgiyi_isaakovich_lerner/biologiya_polniyyi_spravochnik_dlya_podg/read_online.html?page=3</w:t>
        </w:r>
      </w:hyperlink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</w:rPr>
      </w:pPr>
      <w:hyperlink r:id="rId14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http://www.zavuch.info/methodlib/134/</w:t>
        </w:r>
      </w:hyperlink>
      <w:r w:rsidR="006217E6" w:rsidRPr="004A448D">
        <w:rPr>
          <w:rFonts w:ascii="Times New Roman" w:eastAsia="Calibri" w:hAnsi="Times New Roman" w:cs="Times New Roman"/>
        </w:rPr>
        <w:t xml:space="preserve">  </w:t>
      </w:r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</w:rPr>
      </w:pPr>
      <w:hyperlink r:id="rId15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http://keramikos.ru/table.php?ap=table1000405</w:t>
        </w:r>
      </w:hyperlink>
      <w:r w:rsidR="006217E6" w:rsidRPr="004A448D">
        <w:rPr>
          <w:rFonts w:ascii="Times New Roman" w:eastAsia="Calibri" w:hAnsi="Times New Roman" w:cs="Times New Roman"/>
        </w:rPr>
        <w:t xml:space="preserve"> </w:t>
      </w:r>
      <w:hyperlink r:id="rId16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http://sikorskaya-olja.narod.ru/EGE.htm</w:t>
        </w:r>
      </w:hyperlink>
      <w:r w:rsidR="006217E6" w:rsidRPr="004A448D">
        <w:rPr>
          <w:rFonts w:ascii="Times New Roman" w:eastAsia="Calibri" w:hAnsi="Times New Roman" w:cs="Times New Roman"/>
        </w:rPr>
        <w:t xml:space="preserve"> </w:t>
      </w:r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Times New Roman" w:hAnsi="Times New Roman" w:cs="Times New Roman"/>
          <w:lang w:eastAsia="ru-RU"/>
        </w:rPr>
      </w:pPr>
      <w:hyperlink r:id="rId17" w:history="1">
        <w:r w:rsidR="006217E6" w:rsidRPr="004A448D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www.olimpmgou.narod.ru</w:t>
        </w:r>
      </w:hyperlink>
      <w:r w:rsidR="006217E6" w:rsidRPr="004A448D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6217E6" w:rsidRPr="004A448D" w:rsidRDefault="00502872" w:rsidP="006217E6">
      <w:pPr>
        <w:pStyle w:val="a3"/>
        <w:numPr>
          <w:ilvl w:val="0"/>
          <w:numId w:val="34"/>
        </w:numPr>
        <w:spacing w:after="200" w:line="240" w:lineRule="auto"/>
        <w:rPr>
          <w:rFonts w:ascii="Times New Roman" w:eastAsia="Calibri" w:hAnsi="Times New Roman" w:cs="Times New Roman"/>
        </w:rPr>
      </w:pPr>
      <w:hyperlink r:id="rId18" w:history="1">
        <w:r w:rsidR="006217E6" w:rsidRPr="004A448D">
          <w:rPr>
            <w:rFonts w:ascii="Times New Roman" w:eastAsia="Calibri" w:hAnsi="Times New Roman" w:cs="Times New Roman"/>
            <w:color w:val="0000FF"/>
            <w:u w:val="single"/>
          </w:rPr>
          <w:t>http://mirhim.ucoz.ru/index/khimija_8_3/0-41</w:t>
        </w:r>
      </w:hyperlink>
      <w:r w:rsidR="006217E6" w:rsidRPr="004A448D">
        <w:rPr>
          <w:rFonts w:ascii="Times New Roman" w:eastAsia="Calibri" w:hAnsi="Times New Roman" w:cs="Times New Roman"/>
        </w:rPr>
        <w:t xml:space="preserve">      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Состав медиатеки:</w:t>
      </w:r>
    </w:p>
    <w:p w:rsidR="006217E6" w:rsidRPr="004A448D" w:rsidRDefault="006217E6" w:rsidP="006217E6">
      <w:pPr>
        <w:widowControl w:val="0"/>
        <w:numPr>
          <w:ilvl w:val="0"/>
          <w:numId w:val="17"/>
        </w:numPr>
        <w:shd w:val="clear" w:color="auto" w:fill="FFFFFF"/>
        <w:tabs>
          <w:tab w:val="left" w:pos="355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10"/>
          <w:lang w:eastAsia="ru-RU"/>
        </w:rPr>
      </w:pPr>
      <w:r w:rsidRPr="004A448D">
        <w:rPr>
          <w:rFonts w:ascii="Times New Roman" w:eastAsia="Times New Roman" w:hAnsi="Times New Roman" w:cs="Times New Roman"/>
          <w:spacing w:val="-10"/>
          <w:lang w:eastAsia="ru-RU"/>
        </w:rPr>
        <w:t>Открытая химия. Версия 2.6. (Полный интерактивный курс химии для учащихся школ, лицеев, гимназий, колледжей, студентов технических вузов). ООО «Физикон» 2005.</w:t>
      </w:r>
    </w:p>
    <w:p w:rsidR="006217E6" w:rsidRPr="004A448D" w:rsidRDefault="006217E6" w:rsidP="006217E6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CD-ROM Виртуальная школа Кирилла и Мефодия. Уроки химии. 8-9 классы.-М.: ООО «Кирилл и Мефодий», 2002г.</w:t>
      </w:r>
    </w:p>
    <w:p w:rsidR="006217E6" w:rsidRPr="004A448D" w:rsidRDefault="006217E6" w:rsidP="006217E6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CD-ROM Учебное электронное издание Химия (8-11 класс) Виртуальная лаборатория. МарГТУ, Лаборатория систем мультимедия, 2004г.</w:t>
      </w:r>
    </w:p>
    <w:p w:rsidR="006217E6" w:rsidRPr="004A448D" w:rsidRDefault="006217E6" w:rsidP="006217E6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CD-ROM Электронная библиотека «Просвещение». Мультимедийное пособие нового образца. 8 класс. М.: Просвещение, 2005г</w:t>
      </w: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5.</w:t>
      </w:r>
      <w:r w:rsidRPr="004A448D">
        <w:rPr>
          <w:rFonts w:ascii="Times New Roman" w:hAnsi="Times New Roman" w:cs="Times New Roman"/>
          <w:b/>
          <w:i/>
        </w:rPr>
        <w:tab/>
        <w:t>Планируемые результаты изучения предмета «Химия»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Планируемые результаты реализации программы по предмету «Химия»: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научится: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сравнивать по составу оксиды, основания, кислоты, соли;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классифицировать оксиды и основания по свойствам, кислоты и соли – по составу;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пользоваться лабораторным оборудованием и химической посудой;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проводить несложные химические опыты и наблюдения за изменением свойств веществ в процессе их превращений; соблюдать правила техники безопасности при проведении наблюдений и опытов;</w:t>
      </w:r>
    </w:p>
    <w:p w:rsidR="006217E6" w:rsidRPr="004A448D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получит возможность научиться</w:t>
      </w:r>
      <w:r w:rsidRPr="004A448D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4A448D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грамотно обращаться с веществами в повседневной жизни;</w:t>
      </w:r>
    </w:p>
    <w:p w:rsidR="006217E6" w:rsidRPr="004A448D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6217E6" w:rsidRPr="004A448D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6217E6" w:rsidRPr="004A448D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6217E6" w:rsidRPr="004A448D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6217E6" w:rsidRPr="004A448D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Периодический закон и периодическая система химических элементов Д.И. Менделеева. Строение вещества.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научится</w:t>
      </w:r>
      <w:r w:rsidRPr="004A448D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раскрывать смысл периодического закона Д.И. Менделеева;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описывать и характеризовать табличную форму периодической системы химических элементов;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различать виды химической связи: ионную, ковалентную полярную, ковалентную неполярную и металлическую;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изображать электронные формулы веществ, образованных химическими связями разного вида;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6217E6" w:rsidRPr="004A448D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получит возможность научиться</w:t>
      </w:r>
      <w:r w:rsidRPr="004A448D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4A448D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осознавать значение теоретических знаний для практической деятельности человека;</w:t>
      </w:r>
    </w:p>
    <w:p w:rsidR="006217E6" w:rsidRPr="004A448D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описывать изученные объекты как системы, применяя логику системного анализа;</w:t>
      </w:r>
    </w:p>
    <w:p w:rsidR="006217E6" w:rsidRPr="004A448D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6217E6" w:rsidRPr="004A448D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Многообразие химических реакций.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научится</w:t>
      </w:r>
      <w:r w:rsidRPr="004A448D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объяснять суть химических процессов;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называть признаки и условия протекания химических реакций;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устанавливать принадлежность химической реакции к определенному типу по одному из классифицированных признаков: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2) по выделению или поглощению теплоты (реакции экзотермические и эндотермические);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3) по изменению степеней окисления химических элементов (окислительно-восстановительные реакции); 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4) по обратимости процесса (реакции обратимые и необратимые);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называть факторы, влияющие на скорость химических реакций;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называть факторы, влияющие на смещение химического равновесия;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составлять уравнения электролитической диссоциации кислот, щелочей, солей; полные и сокращенные ионные уравнения реакций обмена; уравнения окислительно - восстановительных реакций;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выявлять в процессе эксперимента признаки, свидетельствующие о протекании химической реакции;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готовить растворы с определенной массовой долей растворенного вещества;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определять характер среды водных растворов кислот и щелочей по изменению окраски индикаторов;</w:t>
      </w:r>
    </w:p>
    <w:p w:rsidR="006217E6" w:rsidRPr="004A448D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>проводить качественные реакции, подтверждающие наличие в водных растворах веществ отдельных катионов и анионов.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получит возможность научиться</w:t>
      </w:r>
      <w:r w:rsidRPr="004A448D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4A448D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6217E6" w:rsidRPr="004A448D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6217E6" w:rsidRPr="004A448D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прогнозировать результаты воздействия различных факторов на скорость химической реакции;</w:t>
      </w:r>
    </w:p>
    <w:p w:rsidR="006217E6" w:rsidRPr="004A448D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прогнозировать результаты воздействия различных факторов на смещение химического равновесия.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Многообразие веществ.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Выпускник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научится: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составлять формулы веществ по их названиям;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определять валентность и степень окисления элементов в веществах;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объяснять закономерности изменения физических и химических свойств простых веществ и их высших оксидов, образованных элементами второго и третьего периодов;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называть общие химические свойства, характерные для групп оксидов: кислотных, основных, амфотерных.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называть общие химические свойства, характерные для каждого класса веществ;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приводить примеры реакций, подтверждающих химические свойства неорганических веществ: оксидов, кислот, оснований и солей; 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определять вещество – окислитель и вещество – восстановитель в окислительно – восстановительных реакциях;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составлять электронный баланс по предложенным схемам реакций;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6217E6" w:rsidRPr="004A448D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6217E6" w:rsidRPr="004A448D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Выпускник получит 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возможность научиться: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грамотно обращаться с веществами в повседневной жизни;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осознавать необходимость соблюдения правил экологически безопасного поведения в окружающей природной среде;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осознавать значение теоретических знаний для практической деятельности человека;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описывать изученные объекты как системы, применяя логику системного анализа;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lastRenderedPageBreak/>
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составлять молекулярные и полные ионные уравнения по сокращённым ионным уравнениям;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приводить примеры реакций, подтверждающих существование взаимосвязи между основными классами неорганических веществ;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прогнозировать результаты воздействия различных факторов на изменение скорости химической реакции;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прогнозировать результаты воздействия различных факторов на смещение химического равновесия.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прогнозировать химические свойства веществ на основе их состава и строения;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lang w:eastAsia="ru-RU"/>
        </w:rPr>
      </w:pPr>
      <w:r w:rsidRPr="004A448D">
        <w:rPr>
          <w:rFonts w:ascii="Times New Roman" w:eastAsia="TimesNewRomanPSMT" w:hAnsi="Times New Roman" w:cs="Times New Roman"/>
          <w:lang w:eastAsia="ru-RU"/>
        </w:rPr>
        <w:t>• организовывать, проводить ученические проекты по исследованию свойств веществ, имеющих важное практическое значение.</w:t>
      </w:r>
    </w:p>
    <w:p w:rsidR="006217E6" w:rsidRPr="004A448D" w:rsidRDefault="006217E6" w:rsidP="006217E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Планируемые результаты реализации программы «Формирование УУД» средствами предмета химии: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lang w:bidi="en-US"/>
        </w:rPr>
      </w:pPr>
      <w:r w:rsidRPr="004A448D">
        <w:rPr>
          <w:rFonts w:ascii="Times New Roman" w:eastAsia="Times New Roman" w:hAnsi="Times New Roman" w:cs="Times New Roman"/>
          <w:b/>
          <w:bCs/>
          <w:lang w:bidi="en-US"/>
        </w:rPr>
        <w:t>Личностные универсальные учебные действия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В рамках </w:t>
      </w:r>
      <w:r w:rsidRPr="004A448D">
        <w:rPr>
          <w:rFonts w:ascii="Times New Roman" w:eastAsia="Calibri" w:hAnsi="Times New Roman" w:cs="Times New Roman"/>
          <w:b/>
          <w:lang w:eastAsia="ru-RU"/>
        </w:rPr>
        <w:t>ценностного и эмоционального компонентов</w:t>
      </w:r>
      <w:r w:rsidRPr="004A448D">
        <w:rPr>
          <w:rFonts w:ascii="Times New Roman" w:eastAsia="Calibri" w:hAnsi="Times New Roman" w:cs="Times New Roman"/>
          <w:lang w:eastAsia="ru-RU"/>
        </w:rPr>
        <w:t xml:space="preserve"> будут сформированы: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гражданский патриотизм, любовь к Родине, чувство гордости за свою страну;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уважение к истории, культурным и историческим памятникам;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эмоционально положительное принятие своей этнической идентичности;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потребность в самовыражении и самореализации, социальном признании;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В рамках </w:t>
      </w:r>
      <w:r w:rsidRPr="004A448D">
        <w:rPr>
          <w:rFonts w:ascii="Times New Roman" w:eastAsia="Calibri" w:hAnsi="Times New Roman" w:cs="Times New Roman"/>
          <w:b/>
          <w:lang w:eastAsia="ru-RU"/>
        </w:rPr>
        <w:t>деятельностного (поведенческого) компонента</w:t>
      </w:r>
      <w:r w:rsidRPr="004A448D">
        <w:rPr>
          <w:rFonts w:ascii="Times New Roman" w:eastAsia="Calibri" w:hAnsi="Times New Roman" w:cs="Times New Roman"/>
          <w:lang w:eastAsia="ru-RU"/>
        </w:rPr>
        <w:t xml:space="preserve"> будут сформированы: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готовность и способность к выполнению норм и требований школьной жизни, прав и обязанностей ученика;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устойчивый познавательный интерес и становление смыслообразующей функции познавательного мотива;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готовность к выбору профильного образования.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i/>
          <w:lang w:eastAsia="ru-RU"/>
        </w:rPr>
        <w:t>Выпускник получит возможность для формирования: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lastRenderedPageBreak/>
        <w:t>•</w:t>
      </w:r>
      <w:r w:rsidRPr="004A448D">
        <w:rPr>
          <w:rFonts w:ascii="Times New Roman" w:eastAsia="Calibri" w:hAnsi="Times New Roman" w:cs="Times New Roman"/>
          <w:lang w:val="en-US" w:eastAsia="ru-RU"/>
        </w:rPr>
        <w:t> </w:t>
      </w:r>
      <w:r w:rsidRPr="004A448D">
        <w:rPr>
          <w:rFonts w:ascii="Times New Roman" w:eastAsia="Calibri" w:hAnsi="Times New Roman" w:cs="Times New Roman"/>
          <w:i/>
          <w:lang w:eastAsia="ru-RU"/>
        </w:rPr>
        <w:t>выраженной устойчивой учебно-познавательной мотивации и интереса к учению;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</w:t>
      </w:r>
      <w:r w:rsidRPr="004A448D">
        <w:rPr>
          <w:rFonts w:ascii="Times New Roman" w:eastAsia="Calibri" w:hAnsi="Times New Roman" w:cs="Times New Roman"/>
          <w:lang w:val="en-US" w:eastAsia="ru-RU"/>
        </w:rPr>
        <w:t> </w:t>
      </w:r>
      <w:r w:rsidRPr="004A448D">
        <w:rPr>
          <w:rFonts w:ascii="Times New Roman" w:eastAsia="Calibri" w:hAnsi="Times New Roman" w:cs="Times New Roman"/>
          <w:i/>
          <w:lang w:eastAsia="ru-RU"/>
        </w:rPr>
        <w:t>готовности к самообразованию и самовоспитанию;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адекватной позитивной самооценки и Я-концепции;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6217E6" w:rsidRPr="004A448D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</w:t>
      </w:r>
      <w:r w:rsidRPr="004A448D">
        <w:rPr>
          <w:rFonts w:ascii="Times New Roman" w:eastAsia="Calibri" w:hAnsi="Times New Roman" w:cs="Times New Roman"/>
          <w:lang w:val="en-US" w:eastAsia="ru-RU"/>
        </w:rPr>
        <w:t> </w:t>
      </w:r>
      <w:r w:rsidRPr="004A448D">
        <w:rPr>
          <w:rFonts w:ascii="Times New Roman" w:eastAsia="Calibri" w:hAnsi="Times New Roman" w:cs="Times New Roman"/>
          <w:i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6217E6" w:rsidRPr="004A448D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</w:t>
      </w:r>
      <w:r w:rsidRPr="004A448D">
        <w:rPr>
          <w:rFonts w:ascii="Times New Roman" w:eastAsia="Calibri" w:hAnsi="Times New Roman" w:cs="Times New Roman"/>
          <w:lang w:val="en-US" w:eastAsia="ru-RU"/>
        </w:rPr>
        <w:t> </w:t>
      </w:r>
      <w:r w:rsidRPr="004A448D">
        <w:rPr>
          <w:rFonts w:ascii="Times New Roman" w:eastAsia="Calibri" w:hAnsi="Times New Roman" w:cs="Times New Roman"/>
          <w:i/>
          <w:lang w:eastAsia="ru-RU"/>
        </w:rPr>
        <w:t>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6217E6" w:rsidRPr="004A448D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lang w:eastAsia="ru-RU"/>
        </w:rPr>
      </w:pPr>
      <w:r w:rsidRPr="004A448D">
        <w:rPr>
          <w:rFonts w:ascii="Times New Roman" w:eastAsia="@Arial Unicode MS" w:hAnsi="Times New Roman" w:cs="Times New Roman"/>
          <w:b/>
          <w:lang w:eastAsia="ru-RU"/>
        </w:rPr>
        <w:t>Ре</w:t>
      </w:r>
      <w:r w:rsidRPr="004A448D">
        <w:rPr>
          <w:rFonts w:ascii="Times New Roman" w:eastAsia="@Arial Unicode MS" w:hAnsi="Times New Roman" w:cs="Times New Roman"/>
          <w:b/>
          <w:bCs/>
          <w:lang w:eastAsia="ru-RU"/>
        </w:rPr>
        <w:t>гулятивные универсальные учебные действия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Cs/>
          <w:lang w:eastAsia="ru-RU"/>
        </w:rPr>
      </w:pPr>
      <w:r w:rsidRPr="004A448D">
        <w:rPr>
          <w:rFonts w:ascii="Times New Roman" w:eastAsia="@Arial Unicode MS" w:hAnsi="Times New Roman" w:cs="Times New Roman"/>
          <w:bCs/>
          <w:lang w:eastAsia="ru-RU"/>
        </w:rPr>
        <w:t>Выпускник научится: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целеполаганию, включая постановку новых целей, преобразование практической задачи в познавательную;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планировать пути достижения целей;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• устанавливать целевые приоритеты; 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уметь самостоятельно контролировать своё время и управлять им;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принимать решения в проблемной ситуации на основе переговоров;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Cs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4A448D">
        <w:rPr>
          <w:rFonts w:ascii="Times New Roman" w:eastAsia="Calibri" w:hAnsi="Times New Roman" w:cs="Times New Roman"/>
          <w:lang w:eastAsia="ru-RU"/>
        </w:rPr>
        <w:t>; актуальный контроль на уровне произвольного внимания;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Cs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основам прогнозирования как предвидения будущих событий и развития процесса.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i/>
          <w:lang w:eastAsia="ru-RU"/>
        </w:rPr>
        <w:t>Выпускник получит возможность научиться: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самостоятельно ставить новые учебные цели и задачи;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построению жизненных планов во временно2й перспективе;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выделять альтернативные способы достижения цели и выбирать наиболее эффективный способ;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8D">
        <w:rPr>
          <w:rFonts w:ascii="Times New Roman" w:eastAsia="Calibri" w:hAnsi="Times New Roman" w:cs="Times New Roman"/>
        </w:rPr>
        <w:t>• </w:t>
      </w:r>
      <w:r w:rsidRPr="004A448D">
        <w:rPr>
          <w:rFonts w:ascii="Times New Roman" w:eastAsia="Calibri" w:hAnsi="Times New Roman" w:cs="Times New Roman"/>
          <w:i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основам саморегуляции эмоциональных состояний;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</w:t>
      </w:r>
      <w:r w:rsidRPr="004A448D">
        <w:rPr>
          <w:rFonts w:ascii="Times New Roman" w:eastAsia="Times New Roman" w:hAnsi="Times New Roman" w:cs="Times New Roman"/>
          <w:i/>
          <w:lang w:eastAsia="ru-RU"/>
        </w:rPr>
        <w:t>прилагать волевые усилия и преодолевать трудности и препятствия на пути достижения целей.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К</w:t>
      </w:r>
      <w:r w:rsidRPr="004A448D">
        <w:rPr>
          <w:rFonts w:ascii="Times New Roman" w:eastAsia="Times New Roman" w:hAnsi="Times New Roman" w:cs="Times New Roman"/>
          <w:b/>
          <w:bCs/>
          <w:lang w:eastAsia="ru-RU"/>
        </w:rPr>
        <w:t>оммуникативные универсальные учебные действия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A448D">
        <w:rPr>
          <w:rFonts w:ascii="Times New Roman" w:eastAsia="Times New Roman" w:hAnsi="Times New Roman" w:cs="Times New Roman"/>
          <w:bCs/>
          <w:lang w:eastAsia="ru-RU"/>
        </w:rPr>
        <w:t>Выпускник научится: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6217E6" w:rsidRPr="004A448D" w:rsidRDefault="006217E6" w:rsidP="006217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адекватно использовать речь для планирования и регуляции своей деятельности;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осуществлять контроль, коррекцию, оценку действий партнёра, уметь убеждать;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основам коммуникативной рефлексии;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</w:t>
      </w:r>
      <w:r w:rsidRPr="004A448D">
        <w:rPr>
          <w:rFonts w:ascii="Times New Roman" w:eastAsia="Calibri" w:hAnsi="Times New Roman" w:cs="Times New Roman"/>
          <w:lang w:val="en-US" w:eastAsia="ru-RU"/>
        </w:rPr>
        <w:t> </w:t>
      </w:r>
      <w:r w:rsidRPr="004A448D">
        <w:rPr>
          <w:rFonts w:ascii="Times New Roman" w:eastAsia="Calibri" w:hAnsi="Times New Roman" w:cs="Times New Roman"/>
          <w:lang w:eastAsia="ru-RU"/>
        </w:rPr>
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i/>
          <w:lang w:eastAsia="ru-RU"/>
        </w:rPr>
        <w:t>Выпускник получит возможность научиться: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учитывать и координировать отличные от собственной позиции других людей в сотрудничестве;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учитывать разные мнения и интересы и обосновывать собственную позицию;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понимать относительность мнений и подходов к решению проблемы;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брать на себя инициативу в организации совместного действия (деловое лидерство);</w:t>
      </w:r>
    </w:p>
    <w:p w:rsidR="006217E6" w:rsidRPr="004A448D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оказывать поддержку и содействие тем, от кого зависит достижение цели в совместной деятельности</w:t>
      </w:r>
      <w:r w:rsidRPr="004A448D">
        <w:rPr>
          <w:rFonts w:ascii="Times New Roman" w:eastAsia="Calibri" w:hAnsi="Times New Roman" w:cs="Times New Roman"/>
          <w:lang w:eastAsia="ru-RU"/>
        </w:rPr>
        <w:t xml:space="preserve">; 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4A448D">
        <w:rPr>
          <w:rFonts w:ascii="Times New Roman" w:eastAsia="Calibri" w:hAnsi="Times New Roman" w:cs="Times New Roman"/>
          <w:lang w:eastAsia="ru-RU"/>
        </w:rPr>
        <w:t>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6217E6" w:rsidRPr="004A448D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217E6" w:rsidRPr="004A448D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lang w:eastAsia="ru-RU"/>
        </w:rPr>
      </w:pPr>
      <w:r w:rsidRPr="004A448D">
        <w:rPr>
          <w:rFonts w:ascii="Times New Roman" w:eastAsia="@Arial Unicode MS" w:hAnsi="Times New Roman" w:cs="Times New Roman"/>
          <w:b/>
          <w:lang w:eastAsia="ru-RU"/>
        </w:rPr>
        <w:lastRenderedPageBreak/>
        <w:t>Познавательные универсальные учебные действия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4A448D">
        <w:rPr>
          <w:rFonts w:ascii="Times New Roman" w:eastAsia="@Arial Unicode MS" w:hAnsi="Times New Roman" w:cs="Times New Roman"/>
          <w:lang w:eastAsia="ru-RU"/>
        </w:rPr>
        <w:t>Выпускник научится: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основам реализации проектно-исследовательской деятельности;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проводить наблюдение и эксперимент под руководством учителя;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создавать и преобразовывать модели и схемы для решения задач;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давать определение понятиям;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устанавливать причинно-следственные связи;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строить классификацию на основе дихотомического деления (на основе отрицания);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строить логическое рассуждение, включающее установление причинно-следственных связей;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объяснять явления, процессы, связи и отношения, выявляемые в ходе исследования;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основам ознакомительного, изучающего, усваивающего и поискового чтения;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структурировать тексты,</w:t>
      </w:r>
      <w:r w:rsidRPr="004A448D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4A448D">
        <w:rPr>
          <w:rFonts w:ascii="Times New Roman" w:eastAsia="Calibri" w:hAnsi="Times New Roman" w:cs="Times New Roman"/>
          <w:lang w:eastAsia="ru-RU"/>
        </w:rPr>
        <w:t>включая</w:t>
      </w:r>
      <w:r w:rsidRPr="004A448D">
        <w:rPr>
          <w:rFonts w:ascii="Times New Roman" w:eastAsia="Calibri" w:hAnsi="Times New Roman" w:cs="Times New Roman"/>
          <w:b/>
          <w:lang w:eastAsia="ru-RU"/>
        </w:rPr>
        <w:t xml:space="preserve"> </w:t>
      </w:r>
      <w:r w:rsidRPr="004A448D">
        <w:rPr>
          <w:rFonts w:ascii="Times New Roman" w:eastAsia="Calibri" w:hAnsi="Times New Roman" w:cs="Times New Roman"/>
          <w:lang w:eastAsia="ru-RU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i/>
          <w:lang w:eastAsia="ru-RU"/>
        </w:rPr>
        <w:t>Выпускник получит возможность научиться: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основам рефлексивного чтения;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ставить проблему, аргументировать её актуальность;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выдвигать гипотезы о связях и закономерностях событий, процессов, объектов;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организовывать исследование с целью проверки гипотез;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делать умозаключения (индуктивное и по аналогии) и выводы на основе аргументации.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Планируемые результаты реализации программы «Основы смыслового чтения и работы с текстом» средствами предмета химии: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Выпускник научится: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• ориентироваться в содержании текста и понимать его целостный смысл: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определять главную тему, общую цель или назначение текста;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выбирать из текста или придумать заголовок, соответствующий содержанию и общему смыслу текста;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lastRenderedPageBreak/>
        <w:t>— формулировать тезис, выражающий общий смысл текста;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предвосхищать содержание предметного плана текста по заголовку и с опорой на предыдущий опыт;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объяснять порядок частей/инструкций, содержащихся в тексте;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сопоставлять основные текстовые и внетекстовые компоненты: обнаруживать соответствие между частью текста и его общей идеей, сформулированной вопросом, объяснять назначение рисунка, пояснять части графика или таблицы и т. д.;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• находить в тексте требуемую информацию (пробегать текст глазами,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• решать учебно-познавательные и учебно-практические задачи, требующие полного и критического понимания текста: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— определять назначение разных видов текстов;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— ставить перед собой цель чтения, направляя внимание на полезную в данный момент информацию;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— различать темы и подтемы специального текста;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— выделять не только главную, но и избыточную информацию;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прогнозировать последовательность изложения идей текста;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— сопоставлять разные точки зрения и разные источники информации по заданной теме;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— выполнять смысловое свёртывание выделенных фактов и мыслей;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— формировать на основе текста систему аргументов (доводов) для обоснования определённой позиции;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A448D">
        <w:rPr>
          <w:sz w:val="22"/>
          <w:szCs w:val="22"/>
        </w:rPr>
        <w:t>— понимать душевное состояние персонажей текста, сопереживать им.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• 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• 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• интерпретировать текст: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сравнивать и противопоставлять заключённую в тексте информацию разного характера;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обнаруживать в тексте доводы в подтверждение выдвинутых тезисов;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делать выводы из сформулированных посылок;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</w:rPr>
        <w:t>— выводить заключение о намерении автора или главной мысли текста.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• откликаться на содержание текста: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— связывать информацию, обнаруженную в тексте, со знаниями из других источников;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— оценивать утверждения, сделанные в тексте, исходя из своих представлений о мире;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lastRenderedPageBreak/>
        <w:t>— находить доводы в защиту своей точки зрения;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• откликаться на форму текста: оценивать не только содержание текста, но и его форму, а в целом — мастерство его исполнения;</w:t>
      </w:r>
    </w:p>
    <w:p w:rsidR="006217E6" w:rsidRPr="004A448D" w:rsidRDefault="006217E6" w:rsidP="006217E6">
      <w:pPr>
        <w:pStyle w:val="af5"/>
        <w:spacing w:line="240" w:lineRule="auto"/>
        <w:ind w:firstLine="709"/>
        <w:rPr>
          <w:sz w:val="22"/>
          <w:szCs w:val="22"/>
        </w:rPr>
      </w:pPr>
      <w:r w:rsidRPr="004A448D">
        <w:rPr>
          <w:sz w:val="22"/>
          <w:szCs w:val="22"/>
        </w:rPr>
        <w:t>• 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6217E6" w:rsidRPr="004A448D" w:rsidRDefault="006217E6" w:rsidP="006217E6">
      <w:pPr>
        <w:pStyle w:val="af5"/>
        <w:spacing w:line="240" w:lineRule="auto"/>
        <w:ind w:firstLine="709"/>
        <w:rPr>
          <w:sz w:val="22"/>
          <w:szCs w:val="22"/>
        </w:rPr>
      </w:pPr>
      <w:r w:rsidRPr="004A448D">
        <w:rPr>
          <w:sz w:val="22"/>
          <w:szCs w:val="22"/>
        </w:rPr>
        <w:t>• в процессе работы с одним или несколькими источниками выявлять содержащуюся в них противоречивую, конфликтную информацию;</w:t>
      </w:r>
    </w:p>
    <w:p w:rsidR="006217E6" w:rsidRPr="004A448D" w:rsidRDefault="006217E6" w:rsidP="006217E6">
      <w:pPr>
        <w:pStyle w:val="af5"/>
        <w:spacing w:line="240" w:lineRule="auto"/>
        <w:ind w:firstLine="709"/>
        <w:rPr>
          <w:sz w:val="22"/>
          <w:szCs w:val="22"/>
        </w:rPr>
      </w:pPr>
      <w:r w:rsidRPr="004A448D">
        <w:rPr>
          <w:sz w:val="22"/>
          <w:szCs w:val="22"/>
        </w:rPr>
        <w:t>•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6217E6" w:rsidRPr="004A448D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i/>
        </w:rPr>
        <w:t>Выпускник получит возможность научиться</w:t>
      </w:r>
      <w:r w:rsidRPr="004A448D">
        <w:rPr>
          <w:rFonts w:ascii="Times New Roman" w:hAnsi="Times New Roman" w:cs="Times New Roman"/>
        </w:rPr>
        <w:t>: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i/>
          <w:sz w:val="22"/>
          <w:szCs w:val="22"/>
        </w:rPr>
      </w:pPr>
      <w:r w:rsidRPr="004A448D">
        <w:rPr>
          <w:sz w:val="22"/>
          <w:szCs w:val="22"/>
        </w:rPr>
        <w:t>• </w:t>
      </w:r>
      <w:r w:rsidRPr="004A448D">
        <w:rPr>
          <w:i/>
          <w:sz w:val="22"/>
          <w:szCs w:val="22"/>
        </w:rPr>
        <w:t>анализировать изменения своего эмоционального состояния в процессе чтения, получения и переработки полученной информации и её осмысления.</w:t>
      </w:r>
    </w:p>
    <w:p w:rsidR="006217E6" w:rsidRPr="004A448D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i/>
          <w:sz w:val="22"/>
          <w:szCs w:val="22"/>
        </w:rPr>
      </w:pPr>
      <w:r w:rsidRPr="004A448D">
        <w:rPr>
          <w:sz w:val="22"/>
          <w:szCs w:val="22"/>
        </w:rPr>
        <w:t>• </w:t>
      </w:r>
      <w:r w:rsidRPr="004A448D">
        <w:rPr>
          <w:i/>
          <w:sz w:val="22"/>
          <w:szCs w:val="22"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</w:r>
    </w:p>
    <w:p w:rsidR="006217E6" w:rsidRPr="004A448D" w:rsidRDefault="006217E6" w:rsidP="006217E6">
      <w:pPr>
        <w:pStyle w:val="af5"/>
        <w:spacing w:line="240" w:lineRule="auto"/>
        <w:ind w:firstLine="709"/>
        <w:rPr>
          <w:i/>
          <w:sz w:val="22"/>
          <w:szCs w:val="22"/>
        </w:rPr>
      </w:pPr>
      <w:r w:rsidRPr="004A448D">
        <w:rPr>
          <w:sz w:val="22"/>
          <w:szCs w:val="22"/>
        </w:rPr>
        <w:t>• </w:t>
      </w:r>
      <w:r w:rsidRPr="004A448D">
        <w:rPr>
          <w:i/>
          <w:sz w:val="22"/>
          <w:szCs w:val="22"/>
        </w:rPr>
        <w:t>критически относиться к рекламной информации;</w:t>
      </w:r>
    </w:p>
    <w:p w:rsidR="006217E6" w:rsidRPr="004A448D" w:rsidRDefault="006217E6" w:rsidP="006217E6">
      <w:pPr>
        <w:pStyle w:val="af5"/>
        <w:spacing w:line="240" w:lineRule="auto"/>
        <w:ind w:firstLine="709"/>
        <w:rPr>
          <w:i/>
          <w:sz w:val="22"/>
          <w:szCs w:val="22"/>
        </w:rPr>
      </w:pPr>
      <w:r w:rsidRPr="004A448D">
        <w:rPr>
          <w:sz w:val="22"/>
          <w:szCs w:val="22"/>
        </w:rPr>
        <w:t>• </w:t>
      </w:r>
      <w:r w:rsidRPr="004A448D">
        <w:rPr>
          <w:i/>
          <w:sz w:val="22"/>
          <w:szCs w:val="22"/>
        </w:rPr>
        <w:t>находить способы проверки противоречивой информации;</w:t>
      </w:r>
    </w:p>
    <w:p w:rsidR="006217E6" w:rsidRPr="004A448D" w:rsidRDefault="006217E6" w:rsidP="006217E6">
      <w:pPr>
        <w:pStyle w:val="af5"/>
        <w:spacing w:line="240" w:lineRule="auto"/>
        <w:ind w:firstLine="709"/>
        <w:rPr>
          <w:i/>
          <w:sz w:val="22"/>
          <w:szCs w:val="22"/>
        </w:rPr>
      </w:pPr>
      <w:r w:rsidRPr="004A448D">
        <w:rPr>
          <w:sz w:val="22"/>
          <w:szCs w:val="22"/>
        </w:rPr>
        <w:t>• </w:t>
      </w:r>
      <w:r w:rsidRPr="004A448D">
        <w:rPr>
          <w:i/>
          <w:sz w:val="22"/>
          <w:szCs w:val="22"/>
        </w:rPr>
        <w:t>определять достоверную информацию в случае наличия противоречивой или конфликтной ситуации.</w:t>
      </w:r>
    </w:p>
    <w:p w:rsidR="006217E6" w:rsidRPr="004A448D" w:rsidRDefault="006217E6" w:rsidP="006217E6">
      <w:pPr>
        <w:spacing w:line="240" w:lineRule="auto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Планируемые результаты реализации программы «Формирование ИКТ-компетентности обучающихся» средствами предмета химии:</w:t>
      </w:r>
    </w:p>
    <w:p w:rsidR="006217E6" w:rsidRPr="004A448D" w:rsidRDefault="006217E6" w:rsidP="006217E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lang w:eastAsia="ru-RU"/>
        </w:rPr>
      </w:pPr>
      <w:r w:rsidRPr="004A448D">
        <w:rPr>
          <w:rFonts w:ascii="Times New Roman" w:eastAsia="Calibri" w:hAnsi="Times New Roman" w:cs="Times New Roman"/>
          <w:bCs/>
          <w:iCs/>
          <w:lang w:eastAsia="ru-RU"/>
        </w:rPr>
        <w:t>Выпускник научится: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выступать с аудиовидеоподдержкой, включая выступление перед дистанционной аудиторией;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участвовать в обсуждении (аудиовидеофорум, текстовый форум) с использованием возможностей Интернета;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использовать возможности электронной почты для информационного обмена;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вести личный дневник (блог) с использованием возможностей Интернета;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использовать различные библиотечные, в том числе электронные, каталоги для поиска необходимых книг;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вводить результаты измерений и другие цифровые данные для их обработки, в том числе статистической и визуализации;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проводить эксперименты и исследования в виртуальных лабораториях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i/>
          <w:lang w:eastAsia="ru-RU"/>
        </w:rPr>
        <w:t>Выпускник получит возможность научиться</w:t>
      </w:r>
      <w:r w:rsidRPr="004A448D">
        <w:rPr>
          <w:rFonts w:ascii="Times New Roman" w:eastAsia="Calibri" w:hAnsi="Times New Roman" w:cs="Times New Roman"/>
          <w:lang w:eastAsia="ru-RU"/>
        </w:rPr>
        <w:t>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lastRenderedPageBreak/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взаимодействовать в социальных сетях, работать в группе над сообщением (вики);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участвовать в форумах в социальных образовательных сетях;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взаимодействовать с партнёрами с использованием возможностей Интернета.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создавать и заполнять различные определители;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 xml:space="preserve">использовать различные приёмы поиска информации в Интернете в ходе учебной деятельности. 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проводить естественно-научные и социальные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анализировать результаты своей деятельности и затрачиваемых ресурсов.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Планируемые результаты реализации программы «Основы учебно-исследовательской и проектной деятельности» средствами предмета химии: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Выпускник научится: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выбирать и использовать методы, релевантные рассматриваемой проблеме;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использовать такие естественно-научные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6217E6" w:rsidRPr="004A448D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 xml:space="preserve">• 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6217E6" w:rsidRPr="004A448D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i/>
          <w:lang w:eastAsia="ru-RU"/>
        </w:rPr>
        <w:t>Выпускник получит возможность научиться: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самостоятельно задумывать, планировать и выполнять учебное исследование, учебный и социальный проект;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использовать догадку, озарение, интуицию;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использовать такие естественно-научные методы и приёмы, как абстрагирование от привходящих факторов, проверка на совместимость с другими известными фактами;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• </w:t>
      </w:r>
      <w:r w:rsidRPr="004A448D">
        <w:rPr>
          <w:rFonts w:ascii="Times New Roman" w:eastAsia="Calibri" w:hAnsi="Times New Roman" w:cs="Times New Roman"/>
          <w:i/>
          <w:lang w:eastAsia="ru-RU"/>
        </w:rPr>
        <w:t>осознавать свою ответственность за достоверность полученных знаний, за качество выполненного проекта.</w:t>
      </w:r>
    </w:p>
    <w:p w:rsidR="006217E6" w:rsidRPr="004A448D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</w:rPr>
      </w:pPr>
    </w:p>
    <w:p w:rsidR="006217E6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BF598C" w:rsidRPr="004A448D" w:rsidRDefault="00BF598C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lastRenderedPageBreak/>
        <w:t>6.</w:t>
      </w:r>
      <w:r w:rsidRPr="004A448D">
        <w:rPr>
          <w:rFonts w:ascii="Times New Roman" w:hAnsi="Times New Roman" w:cs="Times New Roman"/>
          <w:b/>
          <w:i/>
        </w:rPr>
        <w:tab/>
        <w:t>Приложения к рабочей программе</w:t>
      </w:r>
    </w:p>
    <w:p w:rsidR="006217E6" w:rsidRPr="004A448D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Календарно-тематическое планирование.</w:t>
      </w:r>
    </w:p>
    <w:p w:rsidR="006217E6" w:rsidRPr="004A448D" w:rsidRDefault="006217E6" w:rsidP="006217E6">
      <w:pPr>
        <w:tabs>
          <w:tab w:val="left" w:pos="8789"/>
        </w:tabs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КАЛЕНДАРНО  - ТЕМАТИЧЕСКОЕ ПЛАНИРОВАНИЕ УРОКОВ ХИМИИ В 8 КЛАССЕ </w:t>
      </w:r>
    </w:p>
    <w:p w:rsidR="006217E6" w:rsidRPr="004A448D" w:rsidRDefault="006217E6" w:rsidP="006217E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(2 ЧАСА В НЕДЕЛЮ).</w:t>
      </w:r>
    </w:p>
    <w:tbl>
      <w:tblPr>
        <w:tblStyle w:val="10"/>
        <w:tblW w:w="4989" w:type="pct"/>
        <w:tblLayout w:type="fixed"/>
        <w:tblLook w:val="04A0" w:firstRow="1" w:lastRow="0" w:firstColumn="1" w:lastColumn="0" w:noHBand="0" w:noVBand="1"/>
      </w:tblPr>
      <w:tblGrid>
        <w:gridCol w:w="647"/>
        <w:gridCol w:w="539"/>
        <w:gridCol w:w="1792"/>
        <w:gridCol w:w="1219"/>
        <w:gridCol w:w="1906"/>
        <w:gridCol w:w="2583"/>
        <w:gridCol w:w="2046"/>
        <w:gridCol w:w="1768"/>
        <w:gridCol w:w="1360"/>
        <w:gridCol w:w="867"/>
        <w:gridCol w:w="591"/>
      </w:tblGrid>
      <w:tr w:rsidR="006217E6" w:rsidRPr="004A448D" w:rsidTr="007374C0">
        <w:trPr>
          <w:trHeight w:val="278"/>
        </w:trPr>
        <w:tc>
          <w:tcPr>
            <w:tcW w:w="211" w:type="pct"/>
            <w:vMerge w:val="restar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№ урока по пред-мету</w:t>
            </w:r>
          </w:p>
        </w:tc>
        <w:tc>
          <w:tcPr>
            <w:tcW w:w="176" w:type="pct"/>
            <w:vMerge w:val="restar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№ урока по теме</w:t>
            </w:r>
          </w:p>
        </w:tc>
        <w:tc>
          <w:tcPr>
            <w:tcW w:w="585" w:type="pct"/>
            <w:vMerge w:val="restar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  <w:vMerge w:val="restar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Д/з</w:t>
            </w:r>
          </w:p>
        </w:tc>
        <w:tc>
          <w:tcPr>
            <w:tcW w:w="2133" w:type="pct"/>
            <w:gridSpan w:val="3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УУД</w:t>
            </w:r>
          </w:p>
        </w:tc>
        <w:tc>
          <w:tcPr>
            <w:tcW w:w="577" w:type="pct"/>
            <w:vMerge w:val="restar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i/>
              </w:rPr>
              <w:t>Медиа-ресурсы</w:t>
            </w:r>
          </w:p>
        </w:tc>
        <w:tc>
          <w:tcPr>
            <w:tcW w:w="444" w:type="pct"/>
            <w:vMerge w:val="restar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Химич. эксперимент</w:t>
            </w:r>
          </w:p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6" w:type="pct"/>
            <w:gridSpan w:val="2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Дата урока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  <w:vMerge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" w:type="pct"/>
            <w:vMerge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" w:type="pct"/>
            <w:vMerge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  <w:vMerge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Метапредметные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Познавательные УУД,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Регулятивные УУД,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577" w:type="pct"/>
            <w:vMerge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" w:type="pct"/>
            <w:vMerge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6217E6" w:rsidRPr="004A448D" w:rsidTr="007374C0">
        <w:trPr>
          <w:trHeight w:val="277"/>
        </w:trPr>
        <w:tc>
          <w:tcPr>
            <w:tcW w:w="5000" w:type="pct"/>
            <w:gridSpan w:val="11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Раздел 1. Основные понятия химии (уровень атомно-молекулярных представлений) (51 час +  3 часа резервного времени).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Предмет химии. Химия как часть естествознания. 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Вещества и их свойства.</w:t>
            </w:r>
          </w:p>
        </w:tc>
        <w:tc>
          <w:tcPr>
            <w:tcW w:w="398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 вопр. 1-4 стр. 6-7; вопр. 5 – письм.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Дать понятие о предмете химии. Сформировать первоначальные представления: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а) о веществе, а также о простых и сложных веществах;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б) начать формировать умение характеризовать вещества, используя для этого их физические свойства.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</w:rPr>
              <w:t>К. УУД.</w:t>
            </w:r>
            <w:r w:rsidRPr="004A448D">
              <w:rPr>
                <w:rFonts w:ascii="Times New Roman" w:hAnsi="Times New Roman" w:cs="Times New Roman"/>
              </w:rPr>
              <w:t xml:space="preserve">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 xml:space="preserve">П.УУД.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Символы химических  элементов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Анализ и синтез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1.Целеполагание и </w:t>
            </w:r>
            <w:r w:rsidRPr="004A448D">
              <w:rPr>
                <w:rFonts w:ascii="Times New Roman" w:hAnsi="Times New Roman" w:cs="Times New Roman"/>
              </w:rPr>
              <w:lastRenderedPageBreak/>
              <w:t>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Презентации «Правила ТБ в кабинете химии», «История развития химии», «Химия и повседневная  жизнь человека».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Методы познания в химии: наблюдение, эксперимент</w:t>
            </w:r>
          </w:p>
        </w:tc>
        <w:tc>
          <w:tcPr>
            <w:tcW w:w="398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§2, стр11 вопр.1,2 + тестовые задания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Сформировать первоначальные представления: о методах наблюдение и эксперимент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</w:rPr>
              <w:t>К. УУД.</w:t>
            </w:r>
            <w:r w:rsidRPr="004A448D">
              <w:rPr>
                <w:rFonts w:ascii="Times New Roman" w:hAnsi="Times New Roman" w:cs="Times New Roman"/>
              </w:rPr>
              <w:t xml:space="preserve">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 xml:space="preserve">П.УУД.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Анализ и синтез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>Практическая работа №1.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Правила техники безопасности при работе в химическом каби</w:t>
            </w:r>
            <w:r w:rsidRPr="004A448D">
              <w:rPr>
                <w:rFonts w:ascii="Times New Roman" w:hAnsi="Times New Roman" w:cs="Times New Roman"/>
              </w:rPr>
              <w:softHyphen/>
              <w:t>нете. Ознакомление с лабораторным оборудо</w:t>
            </w:r>
            <w:r w:rsidRPr="004A448D">
              <w:rPr>
                <w:rFonts w:ascii="Times New Roman" w:hAnsi="Times New Roman" w:cs="Times New Roman"/>
              </w:rPr>
              <w:softHyphen/>
              <w:t>ванием.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Познакомить уч-ся с лабораторным оборудованием, приемами обращения с ним.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Рассмотреть правила техники безопасности в кабинете химии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A448D">
              <w:rPr>
                <w:rFonts w:ascii="Times New Roman" w:hAnsi="Times New Roman" w:cs="Times New Roman"/>
                <w:b/>
                <w:color w:val="000000"/>
              </w:rPr>
              <w:t xml:space="preserve">К.УУД.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1. Планирование практической работы по предмету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2.Управление поведением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b/>
                <w:color w:val="000000"/>
              </w:rPr>
              <w:t>П.УУД</w:t>
            </w:r>
            <w:r w:rsidRPr="004A448D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Анализ и синтез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4A448D">
              <w:rPr>
                <w:rFonts w:ascii="Times New Roman" w:hAnsi="Times New Roman" w:cs="Times New Roman"/>
                <w:b/>
                <w:color w:val="000000"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интереса к новому предмету.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П/Р №1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Чистые вещества и смеси. Способы разделе</w:t>
            </w:r>
            <w:r w:rsidRPr="004A448D">
              <w:rPr>
                <w:rFonts w:ascii="Times New Roman" w:hAnsi="Times New Roman" w:cs="Times New Roman"/>
              </w:rPr>
              <w:softHyphen/>
              <w:t>ния смесей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§4, вопр.1-5, стр.17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Использование для познания окружающего мира различных методов (наблюдение, измерение, опыт, эксперимент, моделирование и др.)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парах, отвечать на вопросы учителя, умение использовать химический язык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наблюдать, делать выводы при проведении опытов, умения работать с книгой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«Чистые вещества и смеси».</w:t>
            </w:r>
          </w:p>
          <w:p w:rsidR="006217E6" w:rsidRPr="004A448D" w:rsidRDefault="006217E6" w:rsidP="007374C0">
            <w:pPr>
              <w:rPr>
                <w:rFonts w:ascii="Times New Roman" w:eastAsia="Calibri" w:hAnsi="Times New Roman" w:cs="Times New Roman"/>
                <w:i/>
                <w:iCs/>
                <w:lang w:val="en-US"/>
              </w:rPr>
            </w:pPr>
            <w:r w:rsidRPr="004A448D">
              <w:rPr>
                <w:rFonts w:ascii="Times New Roman" w:eastAsia="Calibri" w:hAnsi="Times New Roman" w:cs="Times New Roman"/>
                <w:i/>
                <w:iCs/>
              </w:rPr>
              <w:t>Сайты</w:t>
            </w:r>
            <w:r w:rsidRPr="004A448D">
              <w:rPr>
                <w:rFonts w:ascii="Times New Roman" w:eastAsia="Calibri" w:hAnsi="Times New Roman" w:cs="Times New Roman"/>
                <w:i/>
                <w:iCs/>
                <w:lang w:val="en-US"/>
              </w:rPr>
              <w:t>:</w:t>
            </w:r>
          </w:p>
          <w:p w:rsidR="006217E6" w:rsidRPr="004A448D" w:rsidRDefault="006217E6" w:rsidP="007374C0">
            <w:pPr>
              <w:rPr>
                <w:rFonts w:ascii="Times New Roman" w:eastAsia="TimesNewRomanPSMT" w:hAnsi="Times New Roman" w:cs="Times New Roman"/>
                <w:lang w:val="en-US"/>
              </w:rPr>
            </w:pPr>
            <w:r w:rsidRPr="004A448D">
              <w:rPr>
                <w:rFonts w:ascii="Times New Roman" w:eastAsia="Calibri" w:hAnsi="Times New Roman" w:cs="Times New Roman"/>
                <w:i/>
                <w:iCs/>
                <w:lang w:val="en-US"/>
              </w:rPr>
              <w:t xml:space="preserve"> </w:t>
            </w:r>
            <w:r w:rsidRPr="004A448D">
              <w:rPr>
                <w:rFonts w:ascii="Times New Roman" w:eastAsia="TimesNewRomanPSMT" w:hAnsi="Times New Roman" w:cs="Times New Roman"/>
              </w:rPr>
              <w:t>а</w:t>
            </w:r>
            <w:r w:rsidRPr="004A448D">
              <w:rPr>
                <w:rFonts w:ascii="Times New Roman" w:eastAsia="TimesNewRomanPSMT" w:hAnsi="Times New Roman" w:cs="Times New Roman"/>
                <w:lang w:val="en-US"/>
              </w:rPr>
              <w:t>) fcior.edu.ru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en-US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б</w:t>
            </w:r>
            <w:r w:rsidRPr="004A448D">
              <w:rPr>
                <w:rFonts w:ascii="Times New Roman" w:eastAsia="TimesNewRomanPSMT" w:hAnsi="Times New Roman" w:cs="Times New Roman"/>
                <w:lang w:val="en-US"/>
              </w:rPr>
              <w:t>) school collection.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edu.ru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Дем</w:t>
            </w:r>
            <w:r w:rsidRPr="004A448D">
              <w:rPr>
                <w:rFonts w:ascii="Times New Roman" w:hAnsi="Times New Roman" w:cs="Times New Roman"/>
              </w:rPr>
              <w:t xml:space="preserve">.: Способы очистки веществ: кристаллизация, дистилляция, хроматография.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Л/О №2: </w:t>
            </w:r>
            <w:r w:rsidRPr="004A448D">
              <w:rPr>
                <w:rFonts w:ascii="Times New Roman" w:hAnsi="Times New Roman" w:cs="Times New Roman"/>
              </w:rPr>
              <w:t>Разделение смеси с помощью магнита.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 xml:space="preserve">Практическая работа № 2.  </w:t>
            </w:r>
            <w:r w:rsidRPr="004A448D">
              <w:rPr>
                <w:rFonts w:ascii="Times New Roman" w:hAnsi="Times New Roman" w:cs="Times New Roman"/>
              </w:rPr>
              <w:t>Очистка загряз</w:t>
            </w:r>
            <w:r w:rsidRPr="004A448D">
              <w:rPr>
                <w:rFonts w:ascii="Times New Roman" w:hAnsi="Times New Roman" w:cs="Times New Roman"/>
              </w:rPr>
              <w:softHyphen/>
              <w:t>ненной поваренной соли.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§5, упр.5-6, стр.20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характеризовать сущность понятий чистые вещества и смеси и способы разделения </w:t>
            </w:r>
            <w:r w:rsidRPr="004A448D">
              <w:rPr>
                <w:rFonts w:ascii="Times New Roman" w:hAnsi="Times New Roman" w:cs="Times New Roman"/>
              </w:rPr>
              <w:lastRenderedPageBreak/>
              <w:t>смесей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lang w:val="en-US"/>
              </w:rPr>
            </w:pPr>
            <w:r w:rsidRPr="004A448D">
              <w:rPr>
                <w:rFonts w:ascii="Times New Roman" w:eastAsia="Calibri" w:hAnsi="Times New Roman" w:cs="Times New Roman"/>
                <w:i/>
                <w:iCs/>
              </w:rPr>
              <w:t>Сайты</w:t>
            </w:r>
            <w:r w:rsidRPr="004A448D">
              <w:rPr>
                <w:rFonts w:ascii="Times New Roman" w:eastAsia="Calibri" w:hAnsi="Times New Roman" w:cs="Times New Roman"/>
                <w:i/>
                <w:iCs/>
                <w:lang w:val="en-US"/>
              </w:rPr>
              <w:t>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en-US"/>
              </w:rPr>
            </w:pPr>
            <w:r w:rsidRPr="004A448D">
              <w:rPr>
                <w:rFonts w:ascii="Times New Roman" w:eastAsia="Calibri" w:hAnsi="Times New Roman" w:cs="Times New Roman"/>
                <w:i/>
                <w:iCs/>
                <w:lang w:val="en-US"/>
              </w:rPr>
              <w:t xml:space="preserve"> </w:t>
            </w:r>
            <w:r w:rsidRPr="004A448D">
              <w:rPr>
                <w:rFonts w:ascii="Times New Roman" w:eastAsia="TimesNewRomanPSMT" w:hAnsi="Times New Roman" w:cs="Times New Roman"/>
              </w:rPr>
              <w:t>а</w:t>
            </w:r>
            <w:r w:rsidRPr="004A448D">
              <w:rPr>
                <w:rFonts w:ascii="Times New Roman" w:eastAsia="TimesNewRomanPSMT" w:hAnsi="Times New Roman" w:cs="Times New Roman"/>
                <w:lang w:val="en-US"/>
              </w:rPr>
              <w:t>) fcior.edu.ru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en-US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б</w:t>
            </w:r>
            <w:r w:rsidRPr="004A448D">
              <w:rPr>
                <w:rFonts w:ascii="Times New Roman" w:eastAsia="TimesNewRomanPSMT" w:hAnsi="Times New Roman" w:cs="Times New Roman"/>
                <w:lang w:val="en-US"/>
              </w:rPr>
              <w:t>)schoolcollection.edu.ru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П/Р. №2.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Физические и химические явления. Химические реакции.</w:t>
            </w:r>
          </w:p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§6, стр. 24, вопр. 1-3 + тестовые задания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Познакомиться с важнейшими хим. понятиями: 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физические и химические явления, химическая реакция;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отличать химические реакции от физических явлений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 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Презентация «Физические и химические явления».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Л/О №1: </w:t>
            </w:r>
            <w:r w:rsidRPr="004A448D">
              <w:rPr>
                <w:rFonts w:ascii="Times New Roman" w:hAnsi="Times New Roman" w:cs="Times New Roman"/>
              </w:rPr>
              <w:t xml:space="preserve">Рассмотрение веществ с различными физическими свойствами. 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№3:</w:t>
            </w:r>
            <w:r w:rsidRPr="004A448D">
              <w:rPr>
                <w:rFonts w:ascii="Times New Roman" w:hAnsi="Times New Roman" w:cs="Times New Roman"/>
              </w:rPr>
              <w:t xml:space="preserve"> Примеры физических явлений.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№4:</w:t>
            </w:r>
            <w:r w:rsidRPr="004A448D">
              <w:rPr>
                <w:rFonts w:ascii="Times New Roman" w:hAnsi="Times New Roman" w:cs="Times New Roman"/>
              </w:rPr>
              <w:t xml:space="preserve"> Примеры химических явлений.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Атомы и молекулы, ионы.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§7, вопр. 1,3,5,8, стр 28 + тестовые задания 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знаний уч-ся о составе атома и атомного ядра, ионов и молекул.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  <w:r w:rsidRPr="004A448D">
              <w:rPr>
                <w:rFonts w:ascii="Times New Roman" w:hAnsi="Times New Roman" w:cs="Times New Roman"/>
                <w:iCs/>
              </w:rPr>
              <w:t xml:space="preserve"> Формулирование собственного мнения и позиции;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учитывать разные мнения и интересы и обосновывать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собственную позицию</w:t>
            </w:r>
            <w:r w:rsidRPr="004A448D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 Использование знаково-символических средств, в том числе моделей и схем для решения задач.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самостоятельно адекватно оценивать правильность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выполнения действия и вносить необходимые коррективы в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исполнение как по ходу его реализации, так и в конце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действия.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Формирование у учащихся учебно-познавательного интереса к новому учебному материалу и способам решения новой частной задачи.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Вещества молекулярного и немоле</w:t>
            </w:r>
            <w:r w:rsidRPr="004A448D">
              <w:rPr>
                <w:rFonts w:ascii="Times New Roman" w:hAnsi="Times New Roman" w:cs="Times New Roman"/>
              </w:rPr>
              <w:softHyphen/>
              <w:t>кулярного строения. Кристаллические решетки.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§8, стр. 32, вопр. 1,3 + тестовые задания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характеризовать кристаллические решетки.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2.Управление</w:t>
            </w:r>
          </w:p>
          <w:p w:rsidR="006217E6" w:rsidRPr="004A448D" w:rsidRDefault="006217E6" w:rsidP="007374C0">
            <w:pPr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поведением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1.Формирование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познавательной цели.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Символы химических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элементов.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lastRenderedPageBreak/>
              <w:t>Химические  формулы</w:t>
            </w:r>
          </w:p>
          <w:p w:rsidR="006217E6" w:rsidRPr="004A448D" w:rsidRDefault="006217E6" w:rsidP="007374C0">
            <w:pPr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Термины.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1.Самостоятельно адекватно оценивать правильность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выполнения действия и вносить необходимые коррективы в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исполнение как по ходу его реализации, так и в конце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действия.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1.Мотивация научения предмету химия. 2.Развивать чувство гордости за российскую.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Простые и сложные вещества. Химический элемент. Металлы и неметаллы.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§9,10  вопр.1,3 + тесты стр. 36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важнейшие химические понятия:</w:t>
            </w:r>
            <w:r w:rsidRPr="004A448D">
              <w:rPr>
                <w:rFonts w:ascii="Times New Roman" w:hAnsi="Times New Roman" w:cs="Times New Roman"/>
                <w:i/>
                <w:color w:val="000000"/>
              </w:rPr>
              <w:t xml:space="preserve">  </w:t>
            </w:r>
            <w:r w:rsidRPr="004A448D">
              <w:rPr>
                <w:rFonts w:ascii="Times New Roman" w:hAnsi="Times New Roman" w:cs="Times New Roman"/>
                <w:color w:val="000000"/>
              </w:rPr>
              <w:t>химический элемент, классификация веществ (на простые и сложные вещества).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1.Аргументировать свою позицию и координировать ее с позициями партнеров в сотрудничестве при выработке общего решения в совместной деятельности.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ориентироваться на разнообразие способов решения задач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2.Устанавливать причинно-следственные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связи.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Простые и сложные вещества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Дем.:</w:t>
            </w:r>
            <w:r w:rsidRPr="004A448D">
              <w:rPr>
                <w:rFonts w:ascii="Times New Roman" w:hAnsi="Times New Roman" w:cs="Times New Roman"/>
              </w:rPr>
              <w:t xml:space="preserve"> Ознакомление с образцами простых и сложных веществ.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Язык химии. Знаки химических элементов. Относительная атомная масса.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§11, 12 вопр. 1,3 + тесты стр.41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характеризовать важнейшие химические понятия: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химический элемент, относительная атомная  масса.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 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1.Формирование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познавательной цели: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Символы химических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элементов;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химические формулы;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термины.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1.Целеполагание 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eastAsia="TimesNewRomanPSMT" w:hAnsi="Times New Roman" w:cs="Times New Roman"/>
              </w:rPr>
              <w:t>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2.Нравственно-этическое оценивание.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Таблица Менделеева, карточки с названиями и символами элементов, сера, медь, железо.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Закон постоянства состава веществ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§13, вопр. 2, стр.46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основные законы химии:  закон постоянства состава веществ.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Символы химических  элементов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2.Развивать чувство гордости за российскую </w:t>
            </w:r>
            <w:r w:rsidRPr="004A448D">
              <w:rPr>
                <w:rFonts w:ascii="Times New Roman" w:hAnsi="Times New Roman" w:cs="Times New Roman"/>
              </w:rPr>
              <w:lastRenderedPageBreak/>
              <w:t>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</w:t>
            </w:r>
            <w:r w:rsidRPr="004A448D">
              <w:rPr>
                <w:rFonts w:ascii="Times New Roman" w:hAnsi="Times New Roman" w:cs="Times New Roman"/>
              </w:rPr>
              <w:softHyphen/>
              <w:t>ческие формулы. Относительная молекулярная масса. Качественный и количественный состав вещества.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§14, вопр. 2,3,4, стр. 49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характеризовать </w:t>
            </w:r>
            <w:r w:rsidRPr="004A448D">
              <w:rPr>
                <w:rFonts w:ascii="Times New Roman" w:hAnsi="Times New Roman" w:cs="Times New Roman"/>
              </w:rPr>
              <w:t>понятия об относительной атомной и молекулярной массах. Умение  рассчитывать относительную молекулярную массу.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Символы химических  элементов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2.Нравственно-этическое оценивание.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Массовая доля химического элемента в </w:t>
            </w:r>
            <w:r w:rsidRPr="004A448D">
              <w:rPr>
                <w:rFonts w:ascii="Times New Roman" w:hAnsi="Times New Roman" w:cs="Times New Roman"/>
              </w:rPr>
              <w:lastRenderedPageBreak/>
              <w:t>соединении.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§15, вопр. 2,4 + тесты, </w:t>
            </w:r>
            <w:r w:rsidRPr="004A448D">
              <w:rPr>
                <w:rFonts w:ascii="Times New Roman" w:hAnsi="Times New Roman" w:cs="Times New Roman"/>
              </w:rPr>
              <w:lastRenderedPageBreak/>
              <w:t>стр.53-54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 xml:space="preserve">Умение вычислять: массовую долю химического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элемента по формуле соединения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t>Определение адекватных способов решения учебной задачи на основе заданных алгоритмов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2.Управление </w:t>
            </w:r>
            <w:r w:rsidRPr="004A448D">
              <w:rPr>
                <w:rFonts w:ascii="Times New Roman" w:hAnsi="Times New Roman" w:cs="Times New Roman"/>
              </w:rPr>
              <w:lastRenderedPageBreak/>
              <w:t>поведением партнера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1.Формирование познавательной цели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Символы химических  элементов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формулы</w:t>
            </w:r>
          </w:p>
          <w:p w:rsidR="006217E6" w:rsidRPr="004A448D" w:rsidRDefault="006217E6" w:rsidP="006217E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Термины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2.Нравственно-этическое оценивание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 xml:space="preserve">Массовая доля хим. элемента в </w:t>
            </w:r>
            <w:r w:rsidRPr="004A448D">
              <w:rPr>
                <w:rFonts w:ascii="Times New Roman" w:hAnsi="Times New Roman" w:cs="Times New Roman"/>
              </w:rPr>
              <w:lastRenderedPageBreak/>
              <w:t>веществе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§16, вопр. 3,4 + тесты, стр. 48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определять валентность и  значение валентности некоторых химических элементов;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называть бинарные соединения.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1.Разрешение конфликта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2.Управление поведением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t xml:space="preserve">Умение определять адекватные способы решения учебной задачи на основе заданных алгоритмов.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</w:rPr>
              <w:t>1.Целеполагание и планирование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Составление формул по валентности химических элементов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383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§17, вопр. 2,5,7, стр.60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составлять формулы бинарных соединений по известной валентности элементов.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выстраивать собственное целостное мировоззрение: осознавать потребность и готовность</w:t>
            </w:r>
            <w:r w:rsidRPr="004A448D">
              <w:rPr>
                <w:rFonts w:ascii="Times New Roman" w:hAnsi="Times New Roman" w:cs="Times New Roman"/>
                <w:b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к самообразованию</w:t>
            </w:r>
            <w:r w:rsidRPr="004A448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Составление формул по валентности химических элементов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Атомно-молекулярное учение.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§18, вопр.2,3, стр.62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характеризовать </w:t>
            </w:r>
            <w:r w:rsidRPr="004A448D">
              <w:rPr>
                <w:rFonts w:ascii="Times New Roman" w:hAnsi="Times New Roman" w:cs="Times New Roman"/>
                <w:i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основные положения атомно-молекулярного учения</w:t>
            </w:r>
            <w:r w:rsidRPr="004A448D">
              <w:rPr>
                <w:rFonts w:ascii="Times New Roman" w:hAnsi="Times New Roman" w:cs="Times New Roman"/>
                <w:i/>
              </w:rPr>
              <w:t xml:space="preserve">, </w:t>
            </w:r>
            <w:r w:rsidRPr="004A448D">
              <w:rPr>
                <w:rFonts w:ascii="Times New Roman" w:hAnsi="Times New Roman" w:cs="Times New Roman"/>
              </w:rPr>
              <w:t>понимать его значение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  <w:r w:rsidRPr="004A448D">
              <w:rPr>
                <w:rFonts w:ascii="Times New Roman" w:hAnsi="Times New Roman" w:cs="Times New Roman"/>
                <w:iCs/>
              </w:rPr>
              <w:t xml:space="preserve"> Умение формулировать собственное мнение и позицию;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учитывать разные мнения и интересы и обосновывать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собственную позицию</w:t>
            </w:r>
            <w:r w:rsidRPr="004A448D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 Умение использовать знаково-символические средства, в том числе модели и схемы для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решения задач;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самостоятельно адекватно оценивать правильность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выполнения действия и вносить необходимые коррективы в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исполнение как по ходу его реализации, так и в конце действия.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Умение сформировать у учащихся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Атомно-молекулярное учение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Закон сохранения массы веществ.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§19, вопр. 1, 4 + тесты, стр. 65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spacing w:before="12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характеризовать основные законы химии: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сохранения массы веществ;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 понимать</w:t>
            </w:r>
            <w:r w:rsidRPr="004A448D">
              <w:rPr>
                <w:rFonts w:ascii="Times New Roman" w:hAnsi="Times New Roman" w:cs="Times New Roman"/>
                <w:i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его сущность и значение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</w:t>
            </w:r>
            <w:r w:rsidRPr="004A448D">
              <w:rPr>
                <w:rFonts w:ascii="Times New Roman" w:hAnsi="Times New Roman" w:cs="Times New Roman"/>
              </w:rPr>
              <w:softHyphen/>
              <w:t>ские уравнения.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§20, вопр. 3, 4, 6, стр. 67-68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составлять уравнения хим. </w:t>
            </w:r>
            <w:r w:rsidRPr="004A448D">
              <w:rPr>
                <w:rFonts w:ascii="Times New Roman" w:hAnsi="Times New Roman" w:cs="Times New Roman"/>
              </w:rPr>
              <w:lastRenderedPageBreak/>
              <w:t>реакций.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строить понятные для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 Умение ориентироваться  на понимание причин успеха в </w:t>
            </w:r>
            <w:r w:rsidRPr="004A448D">
              <w:rPr>
                <w:rFonts w:ascii="Times New Roman" w:hAnsi="Times New Roman" w:cs="Times New Roman"/>
              </w:rPr>
              <w:lastRenderedPageBreak/>
              <w:t>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 xml:space="preserve">Составление уравнений химических </w:t>
            </w:r>
            <w:r w:rsidRPr="004A448D">
              <w:rPr>
                <w:rFonts w:ascii="Times New Roman" w:hAnsi="Times New Roman" w:cs="Times New Roman"/>
              </w:rPr>
              <w:lastRenderedPageBreak/>
              <w:t>реакций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lastRenderedPageBreak/>
              <w:t>Дем.:</w:t>
            </w:r>
            <w:r w:rsidRPr="004A448D">
              <w:rPr>
                <w:rFonts w:ascii="Times New Roman" w:hAnsi="Times New Roman" w:cs="Times New Roman"/>
              </w:rPr>
              <w:t xml:space="preserve"> Опыты, подтверждающие закон </w:t>
            </w:r>
            <w:r w:rsidRPr="004A448D">
              <w:rPr>
                <w:rFonts w:ascii="Times New Roman" w:hAnsi="Times New Roman" w:cs="Times New Roman"/>
              </w:rPr>
              <w:lastRenderedPageBreak/>
              <w:t>сохранения массы веществ.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№5:</w:t>
            </w:r>
            <w:r w:rsidRPr="004A448D">
              <w:rPr>
                <w:rFonts w:ascii="Times New Roman" w:hAnsi="Times New Roman" w:cs="Times New Roman"/>
              </w:rPr>
              <w:t xml:space="preserve"> Реакции, иллюстрирующие основные признаки характерных реакций.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Типы </w:t>
            </w:r>
            <w:r w:rsidRPr="004A448D">
              <w:rPr>
                <w:rFonts w:ascii="Times New Roman" w:hAnsi="Times New Roman" w:cs="Times New Roman"/>
              </w:rPr>
              <w:lastRenderedPageBreak/>
              <w:t>химических реакций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§21, вопр. </w:t>
            </w:r>
            <w:r w:rsidRPr="004A448D">
              <w:rPr>
                <w:rFonts w:ascii="Times New Roman" w:hAnsi="Times New Roman" w:cs="Times New Roman"/>
              </w:rPr>
              <w:lastRenderedPageBreak/>
              <w:t>2,3, стр.71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умение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i/>
              </w:rPr>
              <w:lastRenderedPageBreak/>
              <w:t>определять</w:t>
            </w:r>
            <w:r w:rsidRPr="004A448D">
              <w:rPr>
                <w:rFonts w:ascii="Times New Roman" w:hAnsi="Times New Roman" w:cs="Times New Roman"/>
              </w:rPr>
              <w:t xml:space="preserve"> реагенты и продукты реакции;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расставлять коэффициенты в уравнениях реакций на основе закона сохранения массы веществ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lastRenderedPageBreak/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 Умение </w:t>
            </w:r>
            <w:r w:rsidRPr="004A448D">
              <w:rPr>
                <w:rFonts w:ascii="Times New Roman" w:hAnsi="Times New Roman" w:cs="Times New Roman"/>
              </w:rPr>
              <w:lastRenderedPageBreak/>
              <w:t>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lastRenderedPageBreak/>
              <w:t>«</w:t>
            </w:r>
            <w:r w:rsidRPr="004A448D">
              <w:rPr>
                <w:rFonts w:ascii="Times New Roman" w:hAnsi="Times New Roman" w:cs="Times New Roman"/>
              </w:rPr>
              <w:t>Типы химических реакций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lastRenderedPageBreak/>
              <w:t>Л/О №6:</w:t>
            </w:r>
            <w:r w:rsidRPr="004A448D">
              <w:rPr>
                <w:rFonts w:ascii="Times New Roman" w:hAnsi="Times New Roman" w:cs="Times New Roman"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lastRenderedPageBreak/>
              <w:t>Разложение основного карбоната меди (</w:t>
            </w:r>
            <w:r w:rsidRPr="004A448D">
              <w:rPr>
                <w:rFonts w:ascii="Times New Roman" w:hAnsi="Times New Roman" w:cs="Times New Roman"/>
                <w:lang w:val="en-US"/>
              </w:rPr>
              <w:t>II</w:t>
            </w:r>
            <w:r w:rsidRPr="004A448D">
              <w:rPr>
                <w:rFonts w:ascii="Times New Roman" w:hAnsi="Times New Roman" w:cs="Times New Roman"/>
              </w:rPr>
              <w:t>).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№7:</w:t>
            </w:r>
            <w:r w:rsidRPr="004A448D">
              <w:rPr>
                <w:rFonts w:ascii="Times New Roman" w:hAnsi="Times New Roman" w:cs="Times New Roman"/>
              </w:rPr>
              <w:t xml:space="preserve"> Реакция замещения меди железом.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Повторение и обобщение по теме «Первоначальные химические понятия»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§1-21 повтор., упр. 5, стр.58, упр.4,стр 60, упр. 3, стр. 67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 контрольной работы.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Контрольная работа №1 по теме: «</w:t>
            </w:r>
            <w:r w:rsidRPr="004A448D">
              <w:rPr>
                <w:rFonts w:ascii="Times New Roman" w:hAnsi="Times New Roman" w:cs="Times New Roman"/>
                <w:b/>
                <w:bCs/>
                <w:i/>
              </w:rPr>
              <w:t>Первоначальные химические поня</w:t>
            </w:r>
            <w:r w:rsidRPr="004A448D">
              <w:rPr>
                <w:rFonts w:ascii="Times New Roman" w:hAnsi="Times New Roman" w:cs="Times New Roman"/>
                <w:b/>
                <w:bCs/>
                <w:i/>
              </w:rPr>
              <w:softHyphen/>
              <w:t>тия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>».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Кислород, его общая характеристика и на</w:t>
            </w:r>
            <w:r w:rsidRPr="004A448D">
              <w:rPr>
                <w:rFonts w:ascii="Times New Roman" w:hAnsi="Times New Roman" w:cs="Times New Roman"/>
              </w:rPr>
              <w:softHyphen/>
              <w:t>хождение в природе. Получение кислорода и его физические свойства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§22, вопр. 1, 4, 6, стр. 75.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характеризовать кислород как химический элемент и простое вещество; распознавать опытным путем </w:t>
            </w:r>
            <w:r w:rsidRPr="004A448D">
              <w:rPr>
                <w:rFonts w:ascii="Times New Roman" w:hAnsi="Times New Roman" w:cs="Times New Roman"/>
              </w:rPr>
              <w:lastRenderedPageBreak/>
              <w:t>кислород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Соблюдение норм поведения в окружающей среде, правил здорового образа жизни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  <w:r w:rsidRPr="004A448D">
              <w:rPr>
                <w:rFonts w:ascii="Times New Roman" w:hAnsi="Times New Roman" w:cs="Times New Roman"/>
                <w:iCs/>
              </w:rPr>
              <w:t xml:space="preserve"> Умение формулировать собственное мнение и позицию;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2.Умение учитывать разные мнения и интересы и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обосновывать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собственную позицию</w:t>
            </w:r>
            <w:r w:rsidRPr="004A448D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использовать знаково-символические средства, в том числе модели и схемы для решения задач;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самостоятельно адекватно оценивать правильность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выполнения действия и вносить необходимые коррективы 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исполнение как по ходу его реализации, так и в конце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Умение сформировать у учащихся учебно-познавательный интерес к новому учебному материалу и способам решения новой частной </w:t>
            </w:r>
            <w:r w:rsidRPr="004A448D"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«Кислород».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bCs/>
                <w:u w:val="single"/>
              </w:rPr>
              <w:t>Дем.</w:t>
            </w:r>
            <w:r w:rsidRPr="004A44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Получение и собирание кислорода ме</w:t>
            </w:r>
            <w:r w:rsidRPr="004A448D">
              <w:rPr>
                <w:rFonts w:ascii="Times New Roman" w:hAnsi="Times New Roman" w:cs="Times New Roman"/>
              </w:rPr>
              <w:softHyphen/>
              <w:t>тодом вытеснения воздуха и воды.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свойства кислорода. Оксиды. Применение. Круговорот кислорода в природе.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§23, 24 вопр. 4, 6, 7, стр. 80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объяснить сущность круговорота кислорода в природе, применение кислорода;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уметь составлять уравнения химических </w:t>
            </w:r>
            <w:r w:rsidRPr="004A448D">
              <w:rPr>
                <w:rFonts w:ascii="Times New Roman" w:hAnsi="Times New Roman" w:cs="Times New Roman"/>
              </w:rPr>
              <w:lastRenderedPageBreak/>
              <w:t>реакций, характеризующих химические свойства кислород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 xml:space="preserve">Умение преобразовывать информацию  из одного </w:t>
            </w:r>
            <w:r w:rsidRPr="004A448D">
              <w:rPr>
                <w:rFonts w:ascii="Times New Roman" w:hAnsi="Times New Roman" w:cs="Times New Roman"/>
                <w:bCs/>
              </w:rPr>
              <w:lastRenderedPageBreak/>
              <w:t>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Опорная схема «Получение и химические свойства кислорода»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Л/О №8: </w:t>
            </w:r>
            <w:r w:rsidRPr="004A448D">
              <w:rPr>
                <w:rFonts w:ascii="Times New Roman" w:hAnsi="Times New Roman" w:cs="Times New Roman"/>
              </w:rPr>
              <w:t>Ознакомление с образцами оксидов.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>Практическая работа №3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Pr="004A448D">
              <w:rPr>
                <w:rFonts w:ascii="Times New Roman" w:hAnsi="Times New Roman" w:cs="Times New Roman"/>
              </w:rPr>
              <w:t>Получение и свой</w:t>
            </w:r>
            <w:r w:rsidRPr="004A448D">
              <w:rPr>
                <w:rFonts w:ascii="Times New Roman" w:hAnsi="Times New Roman" w:cs="Times New Roman"/>
              </w:rPr>
              <w:softHyphen/>
              <w:t>ства кислорода.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Использование практических и 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Умение распознавать опытным путем кислород, описывать химические реакции, наблюдаемые в ходе эксперимента.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П/Р №3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Озон. Аллотропия кислорода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§26, вопр. 1 + тесты, стр. 87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объяснить сущность аллотропии кислорода.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 xml:space="preserve">Умение преобразовывать </w:t>
            </w:r>
            <w:r w:rsidRPr="004A448D">
              <w:rPr>
                <w:rFonts w:ascii="Times New Roman" w:hAnsi="Times New Roman" w:cs="Times New Roman"/>
                <w:bCs/>
              </w:rPr>
              <w:lastRenderedPageBreak/>
              <w:t>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Развивать чувство гордости за российскую химическую науку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Воздух и его состав.  Защита атмосферного воздуха от загрязнения.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§27, вопр. 1, 3, 4, стр. 91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характеризовать </w:t>
            </w:r>
            <w:r w:rsidRPr="004A448D">
              <w:rPr>
                <w:rFonts w:ascii="Times New Roman" w:hAnsi="Times New Roman" w:cs="Times New Roman"/>
                <w:i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состав воздуха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Приведение примеров, подбор аргументов, формулирование выводов.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</w:rPr>
              <w:lastRenderedPageBreak/>
              <w:t>Умение оценивать свою деятельность и поступки других людей с точки зрения сохранения окружающей среды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«Воздух»,  т. «Состав воздуха».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Дем. </w:t>
            </w:r>
            <w:r w:rsidRPr="004A448D">
              <w:rPr>
                <w:rFonts w:ascii="Times New Roman" w:hAnsi="Times New Roman" w:cs="Times New Roman"/>
              </w:rPr>
              <w:t>Определение состава</w:t>
            </w:r>
            <w:r w:rsidRPr="004A448D">
              <w:rPr>
                <w:rFonts w:ascii="Times New Roman" w:hAnsi="Times New Roman" w:cs="Times New Roman"/>
              </w:rPr>
              <w:br/>
              <w:t>воздуха.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Водород, его общая характеристика и нахож</w:t>
            </w:r>
            <w:r w:rsidRPr="004A448D">
              <w:rPr>
                <w:rFonts w:ascii="Times New Roman" w:hAnsi="Times New Roman" w:cs="Times New Roman"/>
              </w:rPr>
              <w:softHyphen/>
              <w:t xml:space="preserve">дение в природе. Получение водорода и </w:t>
            </w:r>
            <w:r w:rsidRPr="004A448D">
              <w:rPr>
                <w:rFonts w:ascii="Times New Roman" w:hAnsi="Times New Roman" w:cs="Times New Roman"/>
                <w:bCs/>
              </w:rPr>
              <w:t>его</w:t>
            </w:r>
            <w:r w:rsidRPr="004A44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физические свойства. Меры безопасности при работе с водородом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§28, вопр. 2, 4 + тесты, стр. 96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характеризовать  водород как химический элемент и простое вещество, распознавать опытным путем водород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сформировать </w:t>
            </w:r>
            <w:r w:rsidRPr="004A448D">
              <w:rPr>
                <w:rFonts w:ascii="Times New Roman" w:hAnsi="Times New Roman" w:cs="Times New Roman"/>
                <w:iCs/>
              </w:rPr>
              <w:t>устойчивый учебно-познавательный интерес  к новым общим способам решения задач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«Водород»,                   Т. «Применение водорода»; опорная схема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shd w:val="clear" w:color="auto" w:fill="FFFFFF"/>
              <w:spacing w:before="14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Дем.</w:t>
            </w:r>
            <w:r w:rsidRPr="004A448D">
              <w:rPr>
                <w:rFonts w:ascii="Times New Roman" w:hAnsi="Times New Roman" w:cs="Times New Roman"/>
              </w:rPr>
              <w:t xml:space="preserve">  Получение водорода в аппарате Киппа, проверка его на чистоту, собира</w:t>
            </w:r>
            <w:r w:rsidRPr="004A448D">
              <w:rPr>
                <w:rFonts w:ascii="Times New Roman" w:hAnsi="Times New Roman" w:cs="Times New Roman"/>
              </w:rPr>
              <w:softHyphen/>
              <w:t>ние водорода методом вытеснения воздуха и воды.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№9:</w:t>
            </w:r>
            <w:r w:rsidRPr="004A448D">
              <w:rPr>
                <w:rFonts w:ascii="Times New Roman" w:hAnsi="Times New Roman" w:cs="Times New Roman"/>
              </w:rPr>
              <w:t xml:space="preserve"> Получение водорода и изучение его свойств.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свойства водорода. Применение.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§29, вопр. 3, 4, стр. 101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составлять уравнения реакций, характеризующи</w:t>
            </w:r>
            <w:r w:rsidRPr="004A448D">
              <w:rPr>
                <w:rFonts w:ascii="Times New Roman" w:hAnsi="Times New Roman" w:cs="Times New Roman"/>
              </w:rPr>
              <w:lastRenderedPageBreak/>
              <w:t xml:space="preserve">х химические свойства водорода, называть продукты реакции 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строить понятные для партнера высказывания,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 xml:space="preserve">Развитие  внутренней позиции школьника на уровне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положительного отношения к школе, понимания необходимости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«Водород».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shd w:val="clear" w:color="auto" w:fill="FFFFFF"/>
              <w:spacing w:before="14"/>
              <w:rPr>
                <w:rFonts w:ascii="Times New Roman" w:hAnsi="Times New Roman" w:cs="Times New Roman"/>
                <w:b/>
                <w:u w:val="single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Дем.</w:t>
            </w:r>
          </w:p>
          <w:p w:rsidR="006217E6" w:rsidRPr="004A448D" w:rsidRDefault="006217E6" w:rsidP="007374C0">
            <w:pPr>
              <w:shd w:val="clear" w:color="auto" w:fill="FFFFFF"/>
              <w:spacing w:before="14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Горение водорода.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№10:</w:t>
            </w:r>
            <w:r w:rsidRPr="004A448D">
              <w:rPr>
                <w:rFonts w:ascii="Times New Roman" w:hAnsi="Times New Roman" w:cs="Times New Roman"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lastRenderedPageBreak/>
              <w:t>Взаимодействие водорода с оксидом меди (</w:t>
            </w:r>
            <w:r w:rsidRPr="004A448D">
              <w:rPr>
                <w:rFonts w:ascii="Times New Roman" w:hAnsi="Times New Roman" w:cs="Times New Roman"/>
                <w:lang w:val="en-US"/>
              </w:rPr>
              <w:t>II</w:t>
            </w:r>
            <w:r w:rsidRPr="004A44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Практическая работа №4.  </w:t>
            </w:r>
            <w:r w:rsidRPr="004A448D">
              <w:rPr>
                <w:rFonts w:ascii="Times New Roman" w:hAnsi="Times New Roman" w:cs="Times New Roman"/>
              </w:rPr>
              <w:lastRenderedPageBreak/>
              <w:t>«Получение водорода и исследование его свойств»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§30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 xml:space="preserve">Использование практических и </w:t>
            </w:r>
            <w:r w:rsidRPr="004A448D">
              <w:rPr>
                <w:rFonts w:ascii="Times New Roman" w:hAnsi="Times New Roman" w:cs="Times New Roman"/>
                <w:snapToGrid w:val="0"/>
              </w:rPr>
              <w:lastRenderedPageBreak/>
              <w:t>лабораторных работ, несложных экспериментов для доказательства выдвигаемых предположений; описание результатов этих работ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Умения работать в </w:t>
            </w:r>
            <w:r w:rsidRPr="004A448D">
              <w:rPr>
                <w:rFonts w:ascii="Times New Roman" w:hAnsi="Times New Roman" w:cs="Times New Roman"/>
              </w:rPr>
              <w:lastRenderedPageBreak/>
              <w:t>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Умение распознавать опытным путем водород, описывать химические реакции, наблюдаемые в ходе эксперимента.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Формирование интереса к новому </w:t>
            </w:r>
            <w:r w:rsidRPr="004A448D">
              <w:rPr>
                <w:rFonts w:ascii="Times New Roman" w:hAnsi="Times New Roman" w:cs="Times New Roman"/>
              </w:rPr>
              <w:lastRenderedPageBreak/>
              <w:t>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П/р №4.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Вода. Методы определения состава воды  - анализ и синтез. Вода в природе и способы её очистки. Аэрация воды. 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§31, вопр. 1, 4, 5, стр.106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spacing w:before="10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Соблюдение норм поведения в окружающей среде, правил здорового образа жизни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Совершенствовать умение договариваться и приходить к общему решению в совместной деятельности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 учитывать выделенные учителем ориентиры действия  в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новом  учебном материале в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сотрудничестве с учителем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«Вода на Земле».    Физическая карта мира, коллекция «Минералы и горные породы» Презентация «Вода на Земле».    Физическая карта мира, коллекция «Минералы и горные породы»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Дем.</w:t>
            </w: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Анализ воды. Синтез воды.</w:t>
            </w:r>
          </w:p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Физические и химические свойства воды. 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Применение воды.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§32, тесты, стр. 109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свойства воды (химические свойства основных классов неорганических веществ),  взаимодействие воды с основными и кислотными оксидами;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составлять уравнения химических  реакций, характерных для воды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1.Осуществлять итоговый и пошаговый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Учебно-познавательный интерес к новому учебному материалу и способам решения новой частной задачи;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Вода — растворитель. Растворы. Насыщенные и ненасыщенные растворы. Растворимость ве</w:t>
            </w:r>
            <w:r w:rsidRPr="004A448D">
              <w:rPr>
                <w:rFonts w:ascii="Times New Roman" w:hAnsi="Times New Roman" w:cs="Times New Roman"/>
              </w:rPr>
              <w:softHyphen/>
              <w:t>ществ в воде.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§33, вопр. 5 + тесты, стр. 113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давать определение понятия растворы, виды растворов, свойства воды как растворителя;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представление о сущности процесса  получения кристаллов из растворов солей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 xml:space="preserve">Развитие </w:t>
            </w:r>
            <w:r w:rsidRPr="004A448D">
              <w:rPr>
                <w:rFonts w:ascii="Times New Roman" w:hAnsi="Times New Roman" w:cs="Times New Roman"/>
              </w:rPr>
              <w:t>способности 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Массовая доля раст</w:t>
            </w:r>
            <w:r w:rsidRPr="004A448D">
              <w:rPr>
                <w:rFonts w:ascii="Times New Roman" w:hAnsi="Times New Roman" w:cs="Times New Roman"/>
              </w:rPr>
              <w:softHyphen/>
              <w:t>воренного вещества.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§34, вопр. 4, 5, стр. 116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характеризовать сущность понятия массовая доля растворенного вещества в растворе;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уметь вычислять массовую долю вещества в растворе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познавательной мотивации учения.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«Массовая доля раст</w:t>
            </w:r>
            <w:r w:rsidRPr="004A448D">
              <w:rPr>
                <w:rFonts w:ascii="Times New Roman" w:hAnsi="Times New Roman" w:cs="Times New Roman"/>
              </w:rPr>
              <w:softHyphen/>
              <w:t>воренного вещества в растворе».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§34 повтор., задачи 7, 8, 9 + тесты, стр. 117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вычислять массовую долю вещества в растворе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Совершенствовать умение договариваться и приходить к общему решению в совместной деятельности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 учитывать выделенные учителем ориентиры действия  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новом  учебном материале в сотрудничестве с учителем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Формирование выраженной устойчивой учебно-познавательной мотивации учения.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 xml:space="preserve">Практическая работа №5. </w:t>
            </w:r>
            <w:r w:rsidRPr="004A448D">
              <w:rPr>
                <w:rFonts w:ascii="Times New Roman" w:hAnsi="Times New Roman" w:cs="Times New Roman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 xml:space="preserve">Использование практических и лабораторных работ, несложных экспериментов для доказательства выдвигаемых предположений; </w:t>
            </w:r>
            <w:r w:rsidRPr="004A448D">
              <w:rPr>
                <w:rFonts w:ascii="Times New Roman" w:hAnsi="Times New Roman" w:cs="Times New Roman"/>
                <w:snapToGrid w:val="0"/>
              </w:rPr>
              <w:lastRenderedPageBreak/>
              <w:t>описание результатов этих работ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Формирование умения наблюдать, делать выводы при проведении </w:t>
            </w:r>
            <w:r w:rsidRPr="004A448D">
              <w:rPr>
                <w:rFonts w:ascii="Times New Roman" w:hAnsi="Times New Roman" w:cs="Times New Roman"/>
              </w:rPr>
              <w:lastRenderedPageBreak/>
              <w:t>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Умение описывать наблюдаемые превращения в ходе эксперимента.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П/р №5.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Повторение и обобщение по темам «Кислород»,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«Водород»,  «Вода. Растворы».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§22-35, задачи: 6 стр.117, 4 стр. 113, 2, стр.106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применять полученные знания для решения задач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Контрольная работа по темам «Кислород», «Водород», «Вода. Растворы».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Моль — единица количества вещества. Мо</w:t>
            </w:r>
            <w:r w:rsidRPr="004A448D">
              <w:rPr>
                <w:rFonts w:ascii="Times New Roman" w:hAnsi="Times New Roman" w:cs="Times New Roman"/>
              </w:rPr>
              <w:softHyphen/>
              <w:t>лярная масса.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§36, вопр. 3, 5 + тесты, стр.122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вычислять молярную массу по формуле соединения, количество вещества, объем или массу по количеству вещества, объему или массе реагентов или продуктов реакции</w:t>
            </w:r>
          </w:p>
          <w:p w:rsidR="006217E6" w:rsidRPr="004A448D" w:rsidRDefault="006217E6" w:rsidP="007374C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 xml:space="preserve">осуществлять анализ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 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</w:t>
            </w:r>
            <w:r w:rsidRPr="004A448D">
              <w:rPr>
                <w:rFonts w:ascii="Times New Roman" w:hAnsi="Times New Roman" w:cs="Times New Roman"/>
                <w:b/>
              </w:rPr>
              <w:t>«</w:t>
            </w:r>
            <w:r w:rsidRPr="004A448D">
              <w:rPr>
                <w:rFonts w:ascii="Times New Roman" w:hAnsi="Times New Roman" w:cs="Times New Roman"/>
              </w:rPr>
              <w:t>Моль — единица количества вещества</w:t>
            </w:r>
            <w:r w:rsidRPr="004A448D">
              <w:rPr>
                <w:rFonts w:ascii="Times New Roman" w:hAnsi="Times New Roman" w:cs="Times New Roman"/>
                <w:b/>
              </w:rPr>
              <w:t>»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Дем.</w:t>
            </w:r>
            <w:r w:rsidRPr="004A448D">
              <w:rPr>
                <w:rFonts w:ascii="Times New Roman" w:hAnsi="Times New Roman" w:cs="Times New Roman"/>
              </w:rPr>
              <w:t xml:space="preserve">  Химических соединений, количеством вещества 1 моль.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39.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Вычисления по химическим уравнениям.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§37, вопр. 1,2, стр.125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4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вычислять: количество вещества или массу по количеству вещества или массе реагентов или продуктов реакции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 xml:space="preserve">Умение составлять план </w:t>
            </w:r>
            <w:r w:rsidRPr="004A448D">
              <w:rPr>
                <w:rFonts w:ascii="Times New Roman" w:hAnsi="Times New Roman" w:cs="Times New Roman"/>
                <w:bCs/>
              </w:rPr>
              <w:lastRenderedPageBreak/>
              <w:t>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lastRenderedPageBreak/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Презентация «Расчеты по химическим уравнениям».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Памятка «Алгоритм решения задач по уравнениям реакций».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Закон Авогадро. Молярный объем газов.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§38,стр. 126-127,  вопр. 1, стр. 128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вычислять: количество вещества, объем или массу по количеству вещества, объему или массе реагентов и продуктов реакции;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(находить объём газа по известному количеству вещества (и производить обратные вычисления))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использовать 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1.Умения  осуществлять сравнение и классификацию, выбирая критерии для указанных логических операций; строить логическое рассуждение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4A448D">
              <w:rPr>
                <w:rFonts w:ascii="Times New Roman" w:hAnsi="Times New Roman" w:cs="Times New Roman"/>
                <w:iCs/>
              </w:rPr>
              <w:t xml:space="preserve">самостоятельно адекватно оценивать правильность выполнения действия и вносить необходимые коррективы в исполнение как по ходу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его реализации, так и в конце действия.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Т. «Закон Авогадро»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Таблицы физических величин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Относительная плотность газов</w:t>
            </w: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§38,стр. 127 -128, вопр. 3, стр. 128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вычислять относительную плотность газов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Объемные отношения газов при химических реакциях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§39, задачи 2, 3, стр 130.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проводить  расчеты на основе уравнений реакций, уметь вычислять: количество вещества, объем или массу по количеству вещества, объему или массе реагентов и продуктов реакции (находить объем газа по </w:t>
            </w:r>
            <w:r w:rsidRPr="004A448D">
              <w:rPr>
                <w:rFonts w:ascii="Times New Roman" w:hAnsi="Times New Roman" w:cs="Times New Roman"/>
              </w:rPr>
              <w:lastRenderedPageBreak/>
              <w:t>количеству вещества, массе или объему одного из реагентов или продуктов реакции)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 xml:space="preserve">осуществлять анализ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Оксиды: классификация, номенклатура, свойства, получение, применение.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§40, вопр. 2, 4, стр. 135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называть соединения изученных классов (оксидов);</w:t>
            </w:r>
          </w:p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определять принадлежность веществ к определенному классу соединений (оксидам);</w:t>
            </w:r>
          </w:p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характеризовать </w:t>
            </w:r>
            <w:r w:rsidRPr="004A448D">
              <w:rPr>
                <w:rFonts w:ascii="Times New Roman" w:hAnsi="Times New Roman" w:cs="Times New Roman"/>
              </w:rPr>
              <w:lastRenderedPageBreak/>
              <w:t>химические свойства основных классов неорганических веществ (оксидов);</w:t>
            </w:r>
          </w:p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составлять формулы неорганических соединений изученных классов (оксидов)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1.Умение 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 задачей и условиями ее реализации.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2.Формировать у учащихся представление о номенклатуре неорганических соединений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Формирование выраженной устойчивой учебно-познавательной мотивации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«Оксиды». Т. «Оксиды»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Дем.</w:t>
            </w:r>
            <w:r w:rsidRPr="004A448D">
              <w:rPr>
                <w:rFonts w:ascii="Times New Roman" w:hAnsi="Times New Roman" w:cs="Times New Roman"/>
                <w:b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Знакомство с образцами оксидов.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Гидроксиды. Основания: классификация, номенклатура, получение.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§41, вопр. 2, задача 3, стр. 139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 называть соединения изученных классов (оснований), определять принадлежность веществ к определенному </w:t>
            </w:r>
            <w:r w:rsidRPr="004A448D">
              <w:rPr>
                <w:rFonts w:ascii="Times New Roman" w:hAnsi="Times New Roman" w:cs="Times New Roman"/>
              </w:rPr>
              <w:lastRenderedPageBreak/>
              <w:t>классу соединений (основаниям)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 xml:space="preserve">осуществлять анализ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Т. «Основания»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Дем. </w:t>
            </w:r>
            <w:r w:rsidRPr="004A448D">
              <w:rPr>
                <w:rFonts w:ascii="Times New Roman" w:hAnsi="Times New Roman" w:cs="Times New Roman"/>
              </w:rPr>
              <w:t>Знакомство с образцами оснований.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свойства основа</w:t>
            </w:r>
            <w:r w:rsidRPr="004A448D">
              <w:rPr>
                <w:rFonts w:ascii="Times New Roman" w:hAnsi="Times New Roman" w:cs="Times New Roman"/>
              </w:rPr>
              <w:softHyphen/>
              <w:t>ний. Реакция нейтрализации. Окраска индикаторов  в щелочной и нейтральной средах. Применение оснований.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§42, вопр. 2 + тесты, стр. 144-145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 составлять формулы неорганических соединений изученных классов (оснований); уравнения химических реакций (характерных для оснований);</w:t>
            </w:r>
          </w:p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характеризовать </w:t>
            </w:r>
            <w:r w:rsidRPr="004A448D">
              <w:rPr>
                <w:rFonts w:ascii="Times New Roman" w:hAnsi="Times New Roman" w:cs="Times New Roman"/>
              </w:rPr>
              <w:lastRenderedPageBreak/>
              <w:t>химические свойства основных классов неорганических веществ (оснований)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Формирование 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распознавать опытным путем </w:t>
            </w:r>
            <w:r w:rsidRPr="004A448D">
              <w:rPr>
                <w:rFonts w:ascii="Times New Roman" w:hAnsi="Times New Roman" w:cs="Times New Roman"/>
              </w:rPr>
              <w:lastRenderedPageBreak/>
              <w:t>основания, описывать химические реакции, наблюдаемые в ходе эксперимента.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Формирование интереса к новому предмету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«Основания».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shd w:val="clear" w:color="auto" w:fill="FFFFFF"/>
              <w:spacing w:before="14"/>
              <w:rPr>
                <w:rFonts w:ascii="Times New Roman" w:hAnsi="Times New Roman" w:cs="Times New Roman"/>
                <w:b/>
                <w:u w:val="single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Дем.</w:t>
            </w:r>
          </w:p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 Нейтрализация щелочи кислотой в присутствии индикатора.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№14:</w:t>
            </w:r>
            <w:r w:rsidRPr="004A448D">
              <w:rPr>
                <w:rFonts w:ascii="Times New Roman" w:hAnsi="Times New Roman" w:cs="Times New Roman"/>
              </w:rPr>
              <w:t xml:space="preserve"> Свойства растворимых и нераствори</w:t>
            </w:r>
            <w:r w:rsidRPr="004A448D">
              <w:rPr>
                <w:rFonts w:ascii="Times New Roman" w:hAnsi="Times New Roman" w:cs="Times New Roman"/>
              </w:rPr>
              <w:lastRenderedPageBreak/>
              <w:t>мых оснований.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№15:</w:t>
            </w:r>
            <w:r w:rsidRPr="004A448D">
              <w:rPr>
                <w:rFonts w:ascii="Times New Roman" w:hAnsi="Times New Roman" w:cs="Times New Roman"/>
              </w:rPr>
              <w:t xml:space="preserve"> Взаимодействие щелочей с кислотами.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№16:</w:t>
            </w:r>
            <w:r w:rsidRPr="004A448D">
              <w:rPr>
                <w:rFonts w:ascii="Times New Roman" w:hAnsi="Times New Roman" w:cs="Times New Roman"/>
              </w:rPr>
              <w:t xml:space="preserve"> Взаимодействие нерастворимых оснований с кислотами.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№17:</w:t>
            </w:r>
            <w:r w:rsidRPr="004A448D">
              <w:rPr>
                <w:rFonts w:ascii="Times New Roman" w:hAnsi="Times New Roman" w:cs="Times New Roman"/>
              </w:rPr>
              <w:t xml:space="preserve"> Разложение гидроксида меди (</w:t>
            </w:r>
            <w:r w:rsidRPr="004A448D">
              <w:rPr>
                <w:rFonts w:ascii="Times New Roman" w:hAnsi="Times New Roman" w:cs="Times New Roman"/>
                <w:lang w:val="en-US"/>
              </w:rPr>
              <w:t>II</w:t>
            </w:r>
            <w:r w:rsidRPr="004A448D">
              <w:rPr>
                <w:rFonts w:ascii="Times New Roman" w:hAnsi="Times New Roman" w:cs="Times New Roman"/>
              </w:rPr>
              <w:t>) при нагревании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Амфотерные оксиды и гидроксиды.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§43, вопр. 4 + тесты, стр.148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характеризовать химические свойства основных классов неорганических соединений (амфотерных неорганических соединений)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1.Умение ориентироваться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2. Учебно-познавательный интерес к новому учебному материалу и способам решения </w:t>
            </w:r>
            <w:r w:rsidRPr="004A448D">
              <w:rPr>
                <w:rFonts w:ascii="Times New Roman" w:hAnsi="Times New Roman" w:cs="Times New Roman"/>
              </w:rPr>
              <w:lastRenderedPageBreak/>
              <w:t>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«Амфотерные соединения».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Л/О №18: </w:t>
            </w:r>
            <w:r w:rsidRPr="004A448D">
              <w:rPr>
                <w:rFonts w:ascii="Times New Roman" w:hAnsi="Times New Roman" w:cs="Times New Roman"/>
              </w:rPr>
              <w:t>Взаимодействие гидроксида цинка с растворами кислот и щелочей.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Кислоты. Состав. Классификация. Номенклатура. Получение кислот.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§44, вопр. 3, задача 4, стр. 152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называть соединения изученных классов (кислот);</w:t>
            </w:r>
          </w:p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определять принадлежность веществ к определенному классу соединений (кислот);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составлять формулы неорганических соединений изученных классов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 Формировать у учащихся представление о номенклатуре неорганических соединений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1.Умение учитывать выделенные учителем ориентиры действия  в новом  учебном материале в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 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учебно-познавательной мотивации учения.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«Кислоты».                  Т. «Кислоты»</w:t>
            </w: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Дем. </w:t>
            </w:r>
            <w:r w:rsidRPr="004A448D">
              <w:rPr>
                <w:rFonts w:ascii="Times New Roman" w:hAnsi="Times New Roman" w:cs="Times New Roman"/>
              </w:rPr>
              <w:t>Знакомство с образцами кис</w:t>
            </w:r>
            <w:r w:rsidRPr="004A448D">
              <w:rPr>
                <w:rFonts w:ascii="Times New Roman" w:hAnsi="Times New Roman" w:cs="Times New Roman"/>
              </w:rPr>
              <w:softHyphen/>
              <w:t>лот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Химические свойства кислот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§45, вопр. 3, 4, стр. 155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составлять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уравнения химических реакций, характеризующих химические свойства кислот;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 распознавать опытным путем растворы кислот и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щелочей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 использовать 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 xml:space="preserve"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рассуждение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1.Умение ориентироваться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№11:</w:t>
            </w:r>
            <w:r w:rsidRPr="004A448D">
              <w:rPr>
                <w:rFonts w:ascii="Times New Roman" w:hAnsi="Times New Roman" w:cs="Times New Roman"/>
              </w:rPr>
              <w:t xml:space="preserve"> Действие кислот на индикаторы.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№12:</w:t>
            </w:r>
            <w:r w:rsidRPr="004A448D">
              <w:rPr>
                <w:rFonts w:ascii="Times New Roman" w:hAnsi="Times New Roman" w:cs="Times New Roman"/>
              </w:rPr>
              <w:t xml:space="preserve"> Отношение кислот к металлам.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>Л/О №13:</w:t>
            </w:r>
            <w:r w:rsidRPr="004A448D">
              <w:rPr>
                <w:rFonts w:ascii="Times New Roman" w:hAnsi="Times New Roman" w:cs="Times New Roman"/>
              </w:rPr>
              <w:t xml:space="preserve"> Взаимодействие кислот с оксидами металлов.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49.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Соли. Классификация. Номенклатура. Спо</w:t>
            </w:r>
            <w:r w:rsidRPr="004A448D">
              <w:rPr>
                <w:rFonts w:ascii="Times New Roman" w:hAnsi="Times New Roman" w:cs="Times New Roman"/>
              </w:rPr>
              <w:softHyphen/>
              <w:t>собы получения солей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§46, вопр. 2, 3, стр.160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составлять формулы неорганических соединений изученных классов (солей);</w:t>
            </w:r>
          </w:p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 умение называть соединения изученных классов (солей);</w:t>
            </w:r>
          </w:p>
          <w:p w:rsidR="006217E6" w:rsidRPr="004A448D" w:rsidRDefault="006217E6" w:rsidP="007374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определять принадлежность веществ к определенному классу соединений (солей);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составлять формулы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 xml:space="preserve">неорганических соединений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осущест влять синтез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Умене 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2.Формирование выраженной устойчивой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учебно-познавательной мотивации учения.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  <w:u w:val="single"/>
              </w:rPr>
              <w:t xml:space="preserve">Дем. </w:t>
            </w:r>
            <w:r w:rsidRPr="004A448D">
              <w:rPr>
                <w:rFonts w:ascii="Times New Roman" w:hAnsi="Times New Roman" w:cs="Times New Roman"/>
              </w:rPr>
              <w:t>Знакомство с образцами солей.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Свойства солей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§47,стр. 161-162, вопр. 1, 5, стр. 164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свойства изученных классов неорганических веществ (солей);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 составлять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уравнения химических реакций, характеризующих химические свойства солей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«Соли».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Т. «Соли», т. «Ряд активности металлов».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Генетическая связь между основными </w:t>
            </w:r>
            <w:r w:rsidRPr="004A448D">
              <w:rPr>
                <w:rFonts w:ascii="Times New Roman" w:hAnsi="Times New Roman" w:cs="Times New Roman"/>
              </w:rPr>
              <w:lastRenderedPageBreak/>
              <w:t>клас</w:t>
            </w:r>
            <w:r w:rsidRPr="004A448D">
              <w:rPr>
                <w:rFonts w:ascii="Times New Roman" w:hAnsi="Times New Roman" w:cs="Times New Roman"/>
              </w:rPr>
              <w:softHyphen/>
              <w:t>сами неорганических соединений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§47,стр. 163-164, вопр.3, </w:t>
            </w:r>
            <w:r w:rsidRPr="004A448D">
              <w:rPr>
                <w:rFonts w:ascii="Times New Roman" w:hAnsi="Times New Roman" w:cs="Times New Roman"/>
              </w:rPr>
              <w:lastRenderedPageBreak/>
              <w:t>стр.164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 xml:space="preserve">Умение: характеризовать химические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свойства основных классов неорганических веществ;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определять принадлежность веществ к определенному классу соединений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составлять формулы неорганических соединений изученных классов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1.Умение  использовать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рассуждение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 Ориентация на понимание причин успеха в учебной </w:t>
            </w:r>
            <w:r w:rsidRPr="004A448D">
              <w:rPr>
                <w:rFonts w:ascii="Times New Roman" w:hAnsi="Times New Roman" w:cs="Times New Roman"/>
              </w:rPr>
              <w:lastRenderedPageBreak/>
              <w:t>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Презентация «Генетическая связь между </w:t>
            </w:r>
            <w:r w:rsidRPr="004A448D">
              <w:rPr>
                <w:rFonts w:ascii="Times New Roman" w:hAnsi="Times New Roman" w:cs="Times New Roman"/>
              </w:rPr>
              <w:lastRenderedPageBreak/>
              <w:t>клас</w:t>
            </w:r>
            <w:r w:rsidRPr="004A448D">
              <w:rPr>
                <w:rFonts w:ascii="Times New Roman" w:hAnsi="Times New Roman" w:cs="Times New Roman"/>
              </w:rPr>
              <w:softHyphen/>
              <w:t>сами веществ».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>Практическая работа №6.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>Решение экспери</w:t>
            </w:r>
            <w:r w:rsidRPr="004A448D">
              <w:rPr>
                <w:rFonts w:ascii="Times New Roman" w:hAnsi="Times New Roman" w:cs="Times New Roman"/>
              </w:rPr>
              <w:softHyphen/>
              <w:t>ментальных задач по теме «Основные клас</w:t>
            </w:r>
            <w:r w:rsidRPr="004A448D">
              <w:rPr>
                <w:rFonts w:ascii="Times New Roman" w:hAnsi="Times New Roman" w:cs="Times New Roman"/>
              </w:rPr>
              <w:softHyphen/>
              <w:t>сы неорганических соединений»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применять полученные знания для решения практических задач, соблюдая правила безопасного обращения с веществами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Умения работать в парах.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Умения наблюдать, делать выводы при проведении опытов.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</w:rPr>
              <w:t>Умение распознавать опытным путем классы неорганических веществ, описывать химические реакции, наблюдаемые в ходе эксперимента.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 Ориентация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«Генетическая связь между клас</w:t>
            </w:r>
            <w:r w:rsidRPr="004A448D">
              <w:rPr>
                <w:rFonts w:ascii="Times New Roman" w:hAnsi="Times New Roman" w:cs="Times New Roman"/>
              </w:rPr>
              <w:softHyphen/>
              <w:t>сами веществ».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П/Р №6.</w:t>
            </w: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Повторение и обобщение по теме «Важнейшие классы неорганических соединений»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§40-47, упр.2, стр.164, разобрать схему, стр. 162-163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 контрольной работы.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осуществлять синтез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 xml:space="preserve">Контрольная работа №3 по теме: </w:t>
            </w:r>
            <w:r w:rsidRPr="004A448D">
              <w:rPr>
                <w:rFonts w:ascii="Times New Roman" w:hAnsi="Times New Roman" w:cs="Times New Roman"/>
              </w:rPr>
              <w:t>«Основные клас</w:t>
            </w:r>
            <w:r w:rsidRPr="004A448D">
              <w:rPr>
                <w:rFonts w:ascii="Times New Roman" w:hAnsi="Times New Roman" w:cs="Times New Roman"/>
              </w:rPr>
              <w:softHyphen/>
              <w:t>сы неорганических соединений».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5000" w:type="pct"/>
            <w:gridSpan w:val="11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Раздел 2. Периодический закон и периодическая система химических элементов Д.И. Менделеева. Строение атома. (7 часов)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Классификация химических элементов. </w:t>
            </w:r>
            <w:r w:rsidRPr="004A448D">
              <w:rPr>
                <w:rFonts w:ascii="Times New Roman" w:hAnsi="Times New Roman" w:cs="Times New Roman"/>
              </w:rPr>
              <w:lastRenderedPageBreak/>
              <w:t>Понятие о группах сходных элементов.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§49, вопр. 1, 3, 5 стр. </w:t>
            </w:r>
            <w:r w:rsidRPr="004A448D">
              <w:rPr>
                <w:rFonts w:ascii="Times New Roman" w:hAnsi="Times New Roman" w:cs="Times New Roman"/>
              </w:rPr>
              <w:lastRenderedPageBreak/>
              <w:t>171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 xml:space="preserve">Умение характеризовать  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важнейшие химические понятия: химический элемент, классификация веществ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 Умение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 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2.Формировать у учащихся представление о номенклатуре неорганических соединений.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 xml:space="preserve">1.Развитие  внутренней позиции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учебно-познавательной мотивации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Периодическая система элементов </w:t>
            </w:r>
            <w:r w:rsidRPr="004A448D">
              <w:rPr>
                <w:rFonts w:ascii="Times New Roman" w:hAnsi="Times New Roman" w:cs="Times New Roman"/>
              </w:rPr>
              <w:lastRenderedPageBreak/>
              <w:t>(таблица)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Периодический закон Д. И. Менделеева.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§50, вопр. 2, задача 3 + тесты, стр. 176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6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характеризовать  основные законы химии: периодический  закон.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 Адекватно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1.Ориентация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Периодическая таблица химических элемен</w:t>
            </w:r>
            <w:r w:rsidRPr="004A448D">
              <w:rPr>
                <w:rFonts w:ascii="Times New Roman" w:hAnsi="Times New Roman" w:cs="Times New Roman"/>
              </w:rPr>
              <w:softHyphen/>
              <w:t>тов (короткая форма): А- и Б-группы, периоды.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§51, вопр. 3, тесты, стр.180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 объяснять закономерности изменения свойств элементов в пределах малых периодов и главных подгрупп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 Формировать у учащихся представление о номенклатуре неорганических соединений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1.Умение учитывать выделенные учителем ориентиры действия  в новом  учебном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 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учебно-познавательной мотивации учения.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«Путешествие по ПСХЭ». Периодическая система элементов (таблица)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Строение атома. Состав атомных ядер. Изо</w:t>
            </w:r>
            <w:r w:rsidRPr="004A448D">
              <w:rPr>
                <w:rFonts w:ascii="Times New Roman" w:hAnsi="Times New Roman" w:cs="Times New Roman"/>
              </w:rPr>
              <w:softHyphen/>
              <w:t>топы. Химический элемент — вид атома с одинаковым зарядом ядра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§52, вопр. 3 + тесты, стр. 184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объяснять: физический смысл атомного (порядкового) номера химического элемента, номеров группы и периода, к которым элемент принадлежит в периодической системе.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Периодическая система элементов (таблица)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59.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Расположение электронов по энергетическим уровням. Современная формулировка периодического закона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§53, тесты, стр. 188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widowControl w:val="0"/>
              <w:spacing w:before="40"/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характеризовать: химические элементы (от водорода до кальция) на основе их положения в периодической системе Д.И.Менделеева и особенностей строения их атомов; составлять схемы строения атомов первых 20 элементов периодической системы 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 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2.Формировать у учащихся представление о номенклатуре </w:t>
            </w:r>
            <w:r w:rsidRPr="004A448D">
              <w:rPr>
                <w:rFonts w:ascii="Times New Roman" w:hAnsi="Times New Roman" w:cs="Times New Roman"/>
              </w:rPr>
              <w:lastRenderedPageBreak/>
              <w:t>неорганических соединений.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2.Формирование выраженной устойчивой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учебно-познавательной мотивации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Презентация «Строение электронных оболочек атома».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Значение периодического закона. Научные достижения  Д. И. Менделеева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§54, вопр. 1, 3, стр.190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Умение понимать  основные законы химии: периодический закон, его сущность и значение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строить понятные для партнера высказывания, учитывающие, что партнер знает и видит, а что нет;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задавать вопросы;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контролировать действия партнера.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 xml:space="preserve">1.Мотивация научения предмету химия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 2.Развивать чувство гордости за российскую химическую науку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3.Нравственно-этическое оценивание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«Великий гений из Тобольска».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61.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</w:rPr>
              <w:t xml:space="preserve">Повторение и обобщение по теме: </w:t>
            </w:r>
            <w:r w:rsidRPr="004A448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4A448D">
              <w:rPr>
                <w:rFonts w:ascii="Times New Roman" w:hAnsi="Times New Roman" w:cs="Times New Roman"/>
                <w:bCs/>
              </w:rPr>
              <w:t>Периодический закон и периоди</w:t>
            </w:r>
            <w:r w:rsidRPr="004A448D">
              <w:rPr>
                <w:rFonts w:ascii="Times New Roman" w:hAnsi="Times New Roman" w:cs="Times New Roman"/>
                <w:bCs/>
              </w:rPr>
              <w:softHyphen/>
              <w:t>ческая система химических элементов Д. И. Менделеева. Строение атома.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§49-54, вопр.1, стр. 188, вопр.2, стр184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 xml:space="preserve">осуществлять анализ объектов с выделением существенных и несущественных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Периодическая система элементов (таблица)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5000" w:type="pct"/>
            <w:gridSpan w:val="11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Раздел 3. Строение вещества. Химическая связь. (7 часов)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tabs>
                <w:tab w:val="left" w:pos="840"/>
              </w:tabs>
              <w:spacing w:line="216" w:lineRule="exact"/>
              <w:ind w:right="19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Электроотрицательность химических элементов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§55, вопр. 1 +  тесты, стр. 193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объяснять  химические понятия: </w:t>
            </w:r>
            <w:r w:rsidRPr="004A448D">
              <w:rPr>
                <w:rFonts w:ascii="Times New Roman" w:hAnsi="Times New Roman" w:cs="Times New Roman"/>
                <w:color w:val="000000"/>
                <w:spacing w:val="-2"/>
              </w:rPr>
              <w:t>электроотрицательность  химических элементов, химическая связь, ион</w:t>
            </w: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t xml:space="preserve">Сравнение, сопоставление, классификация, ранжирование объектов по </w:t>
            </w:r>
            <w:r w:rsidRPr="004A448D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одному или нескольким предложенным основаниям, критериям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 использовать 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рассуждение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63.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Ковалентная связь. Полярная и неполярная ковалентные связи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§56, стр.194-196 до ионной, вопр. 2 (б, в), 3, стр.198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объяснять понятия: химическая связь, ковалентная связь и её разновидности (полярная и неполярная);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понимать механизм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образования ковалентной связи;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уметь определять:  тип химической связи в соединениях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 Формировать 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2.Формировать у учащихся представление о номенклатуре неорганических соединений.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Умение планировать свои действия  в соответствии с поставленной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1.Развитие  внутренней позиции школьника на уровне положительного отношения к школе, понимания необходимости учения, выраженного в преобладании учебно-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познавательных мотивов и предпочтении социального способа оценки знаний;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2.Формирование выраженной устойчивой учебно-познавательной мотивации учения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Т. «Ковалентная связь»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64.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Ионная связь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§56, стр. 196-198, вопр. 4, стр.198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Умение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>понимать механизм образования связи;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color w:val="000000"/>
              </w:rPr>
            </w:pPr>
            <w:r w:rsidRPr="004A448D">
              <w:rPr>
                <w:rFonts w:ascii="Times New Roman" w:hAnsi="Times New Roman" w:cs="Times New Roman"/>
                <w:color w:val="000000"/>
              </w:rPr>
              <w:t xml:space="preserve">уметь </w:t>
            </w:r>
            <w:r w:rsidRPr="004A448D">
              <w:rPr>
                <w:rFonts w:ascii="Times New Roman" w:hAnsi="Times New Roman" w:cs="Times New Roman"/>
                <w:color w:val="000000"/>
              </w:rPr>
              <w:lastRenderedPageBreak/>
              <w:t>определять:  тип химической связи в соединениях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 использовать речь для регуляции 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2.Адекватно использовать речевые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рассуждение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1.Умение ориентироваться на понимание причин успеха в учебной деятельности;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Учебно-</w:t>
            </w:r>
            <w:r w:rsidRPr="004A448D">
              <w:rPr>
                <w:rFonts w:ascii="Times New Roman" w:hAnsi="Times New Roman" w:cs="Times New Roman"/>
              </w:rPr>
              <w:lastRenderedPageBreak/>
              <w:t>познавательный интерес к новому учебному материалу и способам решения новой частной задачи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Т. «Ионная связь»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65.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Валентность </w:t>
            </w:r>
            <w:r w:rsidRPr="004A448D">
              <w:rPr>
                <w:rFonts w:ascii="Times New Roman" w:hAnsi="Times New Roman" w:cs="Times New Roman"/>
                <w:bCs/>
              </w:rPr>
              <w:t>и</w:t>
            </w:r>
            <w:r w:rsidRPr="004A448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A448D">
              <w:rPr>
                <w:rFonts w:ascii="Times New Roman" w:hAnsi="Times New Roman" w:cs="Times New Roman"/>
              </w:rPr>
              <w:t xml:space="preserve">степень окисления. Правила определения </w:t>
            </w:r>
            <w:r w:rsidRPr="004A448D">
              <w:rPr>
                <w:rFonts w:ascii="Times New Roman" w:hAnsi="Times New Roman" w:cs="Times New Roman"/>
              </w:rPr>
              <w:lastRenderedPageBreak/>
              <w:t>степеней окисления элементов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§57, вопр. 1, стр. 202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 xml:space="preserve">определять валентность и </w:t>
            </w:r>
            <w:r w:rsidRPr="004A448D">
              <w:rPr>
                <w:rFonts w:ascii="Times New Roman" w:hAnsi="Times New Roman" w:cs="Times New Roman"/>
              </w:rPr>
              <w:lastRenderedPageBreak/>
              <w:t>степень окисления элементов  в соединениях;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составлять: формулы изученных классов неорганических соединений (бинарных соединений  по степени окисления)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lastRenderedPageBreak/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1.Умение  использовать речь для регуляции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своего действия;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2.Адекватно использовать речевые средства для решения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различных коммуникативных задач, строить монологическое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высказывание, владеть диалогической формой речи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Умение </w:t>
            </w:r>
            <w:r w:rsidRPr="004A448D">
              <w:rPr>
                <w:rFonts w:ascii="Times New Roman" w:hAnsi="Times New Roman" w:cs="Times New Roman"/>
                <w:iCs/>
              </w:rPr>
      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Умение: осуществлять сравнение и классификацию,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выбирая критерии для указанных логических операций;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строить логическое рассуждение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Развивать</w:t>
            </w:r>
            <w:r w:rsidRPr="004A448D">
              <w:rPr>
                <w:rFonts w:ascii="Times New Roman" w:hAnsi="Times New Roman" w:cs="Times New Roman"/>
              </w:rPr>
              <w:t xml:space="preserve"> способность к самооценке на основе критерия </w:t>
            </w:r>
            <w:r w:rsidRPr="004A448D">
              <w:rPr>
                <w:rFonts w:ascii="Times New Roman" w:hAnsi="Times New Roman" w:cs="Times New Roman"/>
              </w:rPr>
              <w:lastRenderedPageBreak/>
              <w:t>успешности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66.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Окислительно-восстановительные реакции</w:t>
            </w:r>
          </w:p>
          <w:p w:rsidR="006217E6" w:rsidRPr="004A448D" w:rsidRDefault="006217E6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§57 повтор., вопр. 2, стр. 202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Умение определять степени окисления химических элементов в соединениях, окислительно-восстановительные реакции, окислитель, восстановитель;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иметь представление об электронном балансе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 Умение договариваться и приходить к общему решению в совместной деятельности;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2.Умение продуктивно разрешать конфликты на основе учета интересов и позиций всех его участников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t xml:space="preserve">1.Умение </w:t>
            </w:r>
            <w:r w:rsidRPr="004A448D">
              <w:rPr>
                <w:rFonts w:ascii="Times New Roman" w:hAnsi="Times New Roman" w:cs="Times New Roman"/>
                <w:iCs/>
              </w:rPr>
              <w:t>проводить сравнение и классификацию по заданным критериям;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  Формировать у учащихся представление о номенклатуре неорганических соединений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1.Умение учитывать выделенные учителем ориентиры действия  в новом  учебном материале в сотрудничестве с учителем;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lastRenderedPageBreak/>
              <w:t>2. Умение планировать свои действия  в соответствии с поставленной задачей и условиями ее реализации.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Презентация «ОВР».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Т. «Окислительно-восстановительные реакции»</w:t>
            </w: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67.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Повторение и обобщение по теме: «</w:t>
            </w:r>
            <w:r w:rsidRPr="004A448D">
              <w:rPr>
                <w:rFonts w:ascii="Times New Roman" w:hAnsi="Times New Roman" w:cs="Times New Roman"/>
                <w:bCs/>
              </w:rPr>
              <w:t>Строение веществ. Химическая связь</w:t>
            </w:r>
            <w:r w:rsidRPr="004A44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§55-57 повтор., задача 3, стр. 202, тесты стр.193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 контрольной работы.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• осуществлять синтез как составление целого 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3. Различать способ и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68.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bCs/>
                <w:iCs/>
              </w:rPr>
              <w:t xml:space="preserve">Контрольная работа №4 по темам: </w:t>
            </w:r>
            <w:r w:rsidRPr="004A448D">
              <w:rPr>
                <w:rFonts w:ascii="Times New Roman" w:hAnsi="Times New Roman" w:cs="Times New Roman"/>
              </w:rPr>
              <w:t>«</w:t>
            </w:r>
            <w:r w:rsidRPr="004A448D">
              <w:rPr>
                <w:rFonts w:ascii="Times New Roman" w:hAnsi="Times New Roman" w:cs="Times New Roman"/>
                <w:bCs/>
              </w:rPr>
              <w:t>Периодический закон и периоди</w:t>
            </w:r>
            <w:r w:rsidRPr="004A448D">
              <w:rPr>
                <w:rFonts w:ascii="Times New Roman" w:hAnsi="Times New Roman" w:cs="Times New Roman"/>
                <w:bCs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4A448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5000" w:type="pct"/>
            <w:gridSpan w:val="11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Резервное время.</w:t>
            </w: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rPr>
                <w:rFonts w:ascii="Times New Roman" w:eastAsia="Calibri" w:hAnsi="Times New Roman" w:cs="Times New Roman"/>
              </w:rPr>
            </w:pPr>
            <w:r w:rsidRPr="004A448D">
              <w:rPr>
                <w:rFonts w:ascii="Times New Roman" w:eastAsia="Calibri" w:hAnsi="Times New Roman" w:cs="Times New Roman"/>
              </w:rPr>
              <w:t>Обобщение, систематизация и коррекция знаний учащихся за курс химии 8 класса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Работа с тестами (индивидуальные задания)</w:t>
            </w: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1.Закрепление знаний и расчетных навыков уч-ся.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2.Умение решать типовые примеры контрольной работы.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взаимодействие в группе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 Умение: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/>
                <w:iCs/>
              </w:rPr>
              <w:t xml:space="preserve">• </w:t>
            </w:r>
            <w:r w:rsidRPr="004A448D">
              <w:rPr>
                <w:rFonts w:ascii="Times New Roman" w:hAnsi="Times New Roman" w:cs="Times New Roman"/>
                <w:iCs/>
              </w:rPr>
              <w:t>осуществлять анализ объектов с выделением существенных и несущественных признаков;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 xml:space="preserve">• осуществлять синтез как составление целого </w:t>
            </w:r>
            <w:r w:rsidRPr="004A448D">
              <w:rPr>
                <w:rFonts w:ascii="Times New Roman" w:hAnsi="Times New Roman" w:cs="Times New Roman"/>
                <w:iCs/>
              </w:rPr>
              <w:lastRenderedPageBreak/>
              <w:t>из частей.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Умения: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1.Осуществлять итоговый и пошаговый контроль по результату;</w:t>
            </w:r>
          </w:p>
          <w:p w:rsidR="006217E6" w:rsidRPr="004A448D" w:rsidRDefault="006217E6" w:rsidP="007374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4A448D">
              <w:rPr>
                <w:rFonts w:ascii="Times New Roman" w:hAnsi="Times New Roman" w:cs="Times New Roman"/>
                <w:iCs/>
              </w:rPr>
              <w:t>2. Адекватно воспринимать оценку учителя;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iCs/>
              </w:rPr>
              <w:t>3. Различать способ и результат действия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1. Умение ориентироваться  на понимание причин успеха в учебной деятельности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217E6" w:rsidRPr="004A448D" w:rsidTr="007374C0">
        <w:trPr>
          <w:trHeight w:val="277"/>
        </w:trPr>
        <w:tc>
          <w:tcPr>
            <w:tcW w:w="211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lastRenderedPageBreak/>
              <w:t>70.</w:t>
            </w:r>
          </w:p>
        </w:tc>
        <w:tc>
          <w:tcPr>
            <w:tcW w:w="176" w:type="pct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85" w:type="pct"/>
          </w:tcPr>
          <w:p w:rsidR="006217E6" w:rsidRPr="004A448D" w:rsidRDefault="006217E6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</w:rPr>
              <w:t>Итоговое тестирование за курс 8 класса</w:t>
            </w:r>
          </w:p>
        </w:tc>
        <w:tc>
          <w:tcPr>
            <w:tcW w:w="39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2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овладения навыками контроля и оценки своей деятельности, умение предвидеть возможные последствия своих действий</w:t>
            </w:r>
          </w:p>
        </w:tc>
        <w:tc>
          <w:tcPr>
            <w:tcW w:w="843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К.УУД.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самостоятельно организовывать учебное действие.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П.УУД.</w:t>
            </w:r>
          </w:p>
          <w:p w:rsidR="006217E6" w:rsidRPr="004A448D" w:rsidRDefault="006217E6" w:rsidP="007374C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преобразовывать информацию  из одного вида в другой.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/>
              </w:rPr>
              <w:t>Р.УУД.</w:t>
            </w:r>
          </w:p>
          <w:p w:rsidR="006217E6" w:rsidRPr="004A448D" w:rsidRDefault="006217E6" w:rsidP="007374C0">
            <w:pPr>
              <w:rPr>
                <w:rFonts w:ascii="Times New Roman" w:hAnsi="Times New Roman" w:cs="Times New Roman"/>
                <w:b/>
              </w:rPr>
            </w:pPr>
            <w:r w:rsidRPr="004A448D">
              <w:rPr>
                <w:rFonts w:ascii="Times New Roman" w:hAnsi="Times New Roman" w:cs="Times New Roman"/>
                <w:bCs/>
              </w:rPr>
              <w:t>Умение составлять план решения проблемы</w:t>
            </w:r>
          </w:p>
        </w:tc>
        <w:tc>
          <w:tcPr>
            <w:tcW w:w="668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  <w:r w:rsidRPr="004A448D">
              <w:rPr>
                <w:rFonts w:ascii="Times New Roman" w:hAnsi="Times New Roman" w:cs="Times New Roman"/>
                <w:snapToGrid w:val="0"/>
              </w:rPr>
              <w:t>Умение оценить свои учебные достижения</w:t>
            </w:r>
          </w:p>
        </w:tc>
        <w:tc>
          <w:tcPr>
            <w:tcW w:w="577" w:type="pct"/>
          </w:tcPr>
          <w:p w:rsidR="006217E6" w:rsidRPr="004A448D" w:rsidRDefault="006217E6" w:rsidP="00737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3" w:type="pct"/>
            <w:vAlign w:val="center"/>
          </w:tcPr>
          <w:p w:rsidR="006217E6" w:rsidRPr="004A448D" w:rsidRDefault="006217E6" w:rsidP="007374C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Итого:  70 часов.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Контрольных работ - 5 часов (Контрольных работ по темам 4 + итоговое тестирование)</w:t>
      </w:r>
    </w:p>
    <w:p w:rsidR="006217E6" w:rsidRPr="004A448D" w:rsidRDefault="006217E6" w:rsidP="006217E6">
      <w:pPr>
        <w:spacing w:after="0" w:line="240" w:lineRule="auto"/>
        <w:contextualSpacing/>
        <w:rPr>
          <w:rFonts w:ascii="Times New Roman" w:eastAsia="Calibri" w:hAnsi="Times New Roman" w:cs="Times New Roman"/>
          <w:lang w:eastAsia="ru-RU"/>
        </w:rPr>
      </w:pPr>
      <w:r w:rsidRPr="004A448D">
        <w:rPr>
          <w:rFonts w:ascii="Times New Roman" w:eastAsia="Calibri" w:hAnsi="Times New Roman" w:cs="Times New Roman"/>
          <w:lang w:eastAsia="ru-RU"/>
        </w:rPr>
        <w:t>Практических работ – 6 часов</w:t>
      </w:r>
    </w:p>
    <w:p w:rsidR="006217E6" w:rsidRPr="004A448D" w:rsidRDefault="006217E6" w:rsidP="006217E6">
      <w:pPr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jc w:val="center"/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jc w:val="center"/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t>Система оценивания в предмете химия: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1. Оценка устного ответа.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«5»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полный и правильный на основании изученных теорий;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материал изложен в определенной логической последовательности, литературным языком;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самостоятельный.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«4»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полный и правильный на сновании изученных теорий;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материал изложен в определенной логической последовательности,  при этом допущены две-три несущественные ошибки, исправленные по требо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ванию учителя.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«З»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полный, но при этом допущена существенная ошибка или ответ неполный, несвязный.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«2»</w:t>
      </w:r>
      <w:r w:rsidRPr="004A448D">
        <w:rPr>
          <w:rFonts w:ascii="Times New Roman" w:eastAsia="Times New Roman" w:hAnsi="Times New Roman" w:cs="Times New Roman"/>
          <w:lang w:eastAsia="ru-RU"/>
        </w:rPr>
        <w:t>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при ответе обнаружено непонимание учащимся основного содержания учебного материала или допущены существенные ошибки,  которые уча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щийся не может исправить при наводящих вопросах учителя,   отсутствие ответа.</w:t>
      </w:r>
      <w:r w:rsidRPr="004A448D">
        <w:rPr>
          <w:rFonts w:ascii="Times New Roman" w:eastAsia="Times New Roman" w:hAnsi="Times New Roman" w:cs="Times New Roman"/>
          <w:lang w:eastAsia="ru-RU"/>
        </w:rPr>
        <w:tab/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2. Оценка экспериментальных умений. 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«5»: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выполнена полностью и правильно,  сделаны правильные наблюдения и выводы;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эксперимент осуществлен по плану с учетом техники безопасности и правил работы с веществами и оборудованием;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«4»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-  работа выполнена правильно, 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«3»: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выполнена правильно не менее чем наполовину или допущена существенная ошибка в ходе эксперимента в объяснении,  в оформлении работы,   в соблюдении правил техники безопасности на работе с ве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ществами и оборудованием,   которая исправляется по требованию учителя.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«2»: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допущены две  (и более)  существенные  ошибки в ходе:  эксперимента, в объяснении,  в оформлении работы,  в соблюдении правил техники без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опасности при работе с веществами и оборудованием,  которые учащийся не может исправить даже по требованию учителя;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не выполнена,  у учащегося отсутствует экспериментальные умения.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3.   Оценка умений решать расчетные  задачи.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«5»: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 в логическом рассуждении и решении нет ошибок,  задача решена рациональным способом;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«4»: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 в логическом рассуждении и решения нет существенных ошибок, но задача решена нерациональным способом,  или допущено не более двух несущественных ошибок.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lastRenderedPageBreak/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«3»: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в логическом рассуждении нет существенных ошибок, но допущена существенная ошибка в математических расчетах.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ab/>
        <w:t>Отметка «2»: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имеется существенные ошибки в логическом  рассуждении и   решении.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отсутствие ответа на задание.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4.  Оценка письменных контрольных работ.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«5»: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ответ полный и правильный,  возможна несущественная ошибка.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«4»: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ответ неполный или допущено не более двух несущественных ошибок.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«3»: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выполнена не менее чем наполовину, допущена одна существен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ная ошибка и при этом две-три несущественные.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</w:r>
      <w:r w:rsidRPr="004A448D">
        <w:rPr>
          <w:rFonts w:ascii="Times New Roman" w:eastAsia="Times New Roman" w:hAnsi="Times New Roman" w:cs="Times New Roman"/>
          <w:b/>
          <w:lang w:eastAsia="ru-RU"/>
        </w:rPr>
        <w:t>Отметка «2»: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выполнена меньше  чем наполовину или содержит несколько существенных ошибок.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-  работа не выполнена.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При оценке выполнения письменной контрольной работы необ</w:t>
      </w:r>
      <w:r w:rsidRPr="004A448D">
        <w:rPr>
          <w:rFonts w:ascii="Times New Roman" w:eastAsia="Times New Roman" w:hAnsi="Times New Roman" w:cs="Times New Roman"/>
          <w:lang w:eastAsia="ru-RU"/>
        </w:rPr>
        <w:softHyphen/>
        <w:t>ходимо учитывать требования единого орфографического режима.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5.</w:t>
      </w:r>
      <w:r w:rsidRPr="004A448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>Оценка тестовых работ.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ab/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При оценивании используется следующая шкала: для теста из пяти вопросов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нет ошибок — оценка «5»;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одна ошибка - оценка «4»;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две ошибки — оценка «З»;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• три ошибки — оценка «2». 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Для теста из 30 вопросов: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• 25—З0 правильных ответов — оценка «5»;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• 19—24 правильных ответов — оценка «4»;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 xml:space="preserve">• 13—18 правильных ответов — оценка «З»; </w:t>
      </w:r>
    </w:p>
    <w:p w:rsidR="006217E6" w:rsidRPr="004A448D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меньше 12 правильных ответов — оценка «2».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A448D">
        <w:rPr>
          <w:rFonts w:ascii="Times New Roman" w:eastAsia="Times New Roman" w:hAnsi="Times New Roman" w:cs="Times New Roman"/>
          <w:b/>
          <w:lang w:eastAsia="ru-RU"/>
        </w:rPr>
        <w:t>6. Оценка проекта.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Проект  оценивается по следующим критериям: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соблюдение требований к его оформлению;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необходимость и достаточность для раскрытия темы приведенной в тексте проекта  информации;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умение обучающегося свободно излагать основные идеи, отраженные в проекте;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6217E6" w:rsidRPr="004A448D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F74786" w:rsidRDefault="00F74786" w:rsidP="006217E6">
      <w:pPr>
        <w:rPr>
          <w:rFonts w:ascii="Times New Roman" w:hAnsi="Times New Roman" w:cs="Times New Roman"/>
          <w:b/>
          <w:i/>
        </w:rPr>
      </w:pPr>
    </w:p>
    <w:p w:rsidR="00F74786" w:rsidRDefault="00F74786" w:rsidP="006217E6">
      <w:pPr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rPr>
          <w:rFonts w:ascii="Times New Roman" w:hAnsi="Times New Roman" w:cs="Times New Roman"/>
          <w:b/>
          <w:i/>
        </w:rPr>
      </w:pPr>
      <w:r w:rsidRPr="004A448D">
        <w:rPr>
          <w:rFonts w:ascii="Times New Roman" w:hAnsi="Times New Roman" w:cs="Times New Roman"/>
          <w:b/>
          <w:i/>
        </w:rPr>
        <w:lastRenderedPageBreak/>
        <w:t>Тематика исследовательских и проектных работ: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1</w:t>
      </w:r>
      <w:r w:rsidRPr="004A448D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4A448D">
        <w:rPr>
          <w:rFonts w:ascii="Times New Roman" w:eastAsia="Times New Roman" w:hAnsi="Times New Roman" w:cs="Times New Roman"/>
          <w:lang w:eastAsia="ru-RU"/>
        </w:rPr>
        <w:t>Экспертиза продуктов питания по упаковке.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2. Определение качества воды.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3. Кислотность атмосферных осадков.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4. Качественное определение витамина А в овощах.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5. Качественное определение витамина С в овощах.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6. Выращивание кристаллогидратов.</w:t>
      </w:r>
    </w:p>
    <w:p w:rsidR="006217E6" w:rsidRPr="004A448D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A448D">
        <w:rPr>
          <w:rFonts w:ascii="Times New Roman" w:eastAsia="Times New Roman" w:hAnsi="Times New Roman" w:cs="Times New Roman"/>
          <w:lang w:eastAsia="ru-RU"/>
        </w:rPr>
        <w:t>7. Поиск наиболее эффективных методов защиты металлов от коррозии.</w:t>
      </w:r>
    </w:p>
    <w:p w:rsidR="006217E6" w:rsidRPr="004A448D" w:rsidRDefault="006217E6" w:rsidP="006217E6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217E6" w:rsidRPr="004A448D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Контрольная работа №1</w:t>
      </w:r>
    </w:p>
    <w:p w:rsidR="006217E6" w:rsidRPr="004A448D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  <w:b/>
        </w:rPr>
        <w:t xml:space="preserve"> «Первоначальные химические понятия»</w:t>
      </w:r>
    </w:p>
    <w:p w:rsidR="006217E6" w:rsidRPr="004A448D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  <w:b/>
        </w:rPr>
        <w:t xml:space="preserve">вариант </w:t>
      </w:r>
      <w:r w:rsidRPr="004A448D">
        <w:rPr>
          <w:rFonts w:ascii="Times New Roman" w:hAnsi="Times New Roman" w:cs="Times New Roman"/>
          <w:b/>
          <w:lang w:val="en-US"/>
        </w:rPr>
        <w:t>I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1. Определите валентность химических элементов по формулам соединений: </w:t>
      </w:r>
      <w:r w:rsidRPr="004A448D">
        <w:rPr>
          <w:rFonts w:ascii="Times New Roman" w:hAnsi="Times New Roman" w:cs="Times New Roman"/>
          <w:lang w:val="en-US"/>
        </w:rPr>
        <w:t>BaBr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NaH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N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P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5</w:t>
      </w:r>
      <w:r w:rsidRPr="004A448D">
        <w:rPr>
          <w:rFonts w:ascii="Times New Roman" w:hAnsi="Times New Roman" w:cs="Times New Roman"/>
        </w:rPr>
        <w:t>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2. Составить формулы соединений, в состав которых входят следующие элементы: водород и селен; углерод и кислород; кальций и азот.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3. Расставьте коэффициенты в уравнении химических реакций: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Fe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F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</w:t>
      </w:r>
      <w:r w:rsidRPr="004A448D">
        <w:rPr>
          <w:rFonts w:ascii="Times New Roman" w:hAnsi="Times New Roman" w:cs="Times New Roman"/>
          <w:lang w:val="en-US"/>
        </w:rPr>
        <w:t>FeF</w:t>
      </w:r>
      <w:r w:rsidRPr="004A448D">
        <w:rPr>
          <w:rFonts w:ascii="Times New Roman" w:hAnsi="Times New Roman" w:cs="Times New Roman"/>
          <w:vertAlign w:val="subscript"/>
        </w:rPr>
        <w:t>3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Zn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HCl</w:t>
      </w:r>
      <w:r w:rsidRPr="004A448D">
        <w:rPr>
          <w:rFonts w:ascii="Times New Roman" w:hAnsi="Times New Roman" w:cs="Times New Roman"/>
        </w:rPr>
        <w:t xml:space="preserve"> → </w:t>
      </w:r>
      <w:r w:rsidRPr="004A448D">
        <w:rPr>
          <w:rFonts w:ascii="Times New Roman" w:hAnsi="Times New Roman" w:cs="Times New Roman"/>
          <w:lang w:val="en-US"/>
        </w:rPr>
        <w:t>ZnCl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>↑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Для последнего уравнения рассчитать массу цинка необходимую для получения 6 г водорода.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4. Допишите уравнение реакции: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Rb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?</w:t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Cl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?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5. Вычислить массу 6 моль сероводорода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S</w:t>
      </w:r>
      <w:r w:rsidRPr="004A448D">
        <w:rPr>
          <w:rFonts w:ascii="Times New Roman" w:hAnsi="Times New Roman" w:cs="Times New Roman"/>
        </w:rPr>
        <w:t xml:space="preserve">. Сколько молекул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S</w:t>
      </w:r>
      <w:r w:rsidRPr="004A448D">
        <w:rPr>
          <w:rFonts w:ascii="Times New Roman" w:hAnsi="Times New Roman" w:cs="Times New Roman"/>
        </w:rPr>
        <w:t xml:space="preserve"> содержится в этом количестве вещества? Сколько атомов водорода и серы содержится в этом же количестве? Чему равна массовая доля серы в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S</w:t>
      </w:r>
      <w:r w:rsidRPr="004A448D">
        <w:rPr>
          <w:rFonts w:ascii="Times New Roman" w:hAnsi="Times New Roman" w:cs="Times New Roman"/>
        </w:rPr>
        <w:t>.</w:t>
      </w:r>
    </w:p>
    <w:p w:rsidR="006217E6" w:rsidRPr="004A448D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4A448D">
        <w:rPr>
          <w:rFonts w:ascii="Times New Roman" w:hAnsi="Times New Roman" w:cs="Times New Roman"/>
          <w:b/>
        </w:rPr>
        <w:t xml:space="preserve">вариант </w:t>
      </w:r>
      <w:r w:rsidRPr="004A448D">
        <w:rPr>
          <w:rFonts w:ascii="Times New Roman" w:hAnsi="Times New Roman" w:cs="Times New Roman"/>
          <w:b/>
          <w:lang w:val="en-US"/>
        </w:rPr>
        <w:t>II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1. Определите валентность химических элементов по формулам соединений: </w:t>
      </w:r>
      <w:r w:rsidRPr="004A448D">
        <w:rPr>
          <w:rFonts w:ascii="Times New Roman" w:hAnsi="Times New Roman" w:cs="Times New Roman"/>
          <w:lang w:val="en-US"/>
        </w:rPr>
        <w:t>FeBr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CH</w:t>
      </w:r>
      <w:r w:rsidRPr="004A448D">
        <w:rPr>
          <w:rFonts w:ascii="Times New Roman" w:hAnsi="Times New Roman" w:cs="Times New Roman"/>
          <w:vertAlign w:val="subscript"/>
        </w:rPr>
        <w:t>4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N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3</w:t>
      </w:r>
      <w:r w:rsidRPr="004A448D">
        <w:rPr>
          <w:rFonts w:ascii="Times New Roman" w:hAnsi="Times New Roman" w:cs="Times New Roman"/>
        </w:rPr>
        <w:t xml:space="preserve">, </w:t>
      </w:r>
      <w:r w:rsidRPr="004A448D">
        <w:rPr>
          <w:rFonts w:ascii="Times New Roman" w:hAnsi="Times New Roman" w:cs="Times New Roman"/>
          <w:lang w:val="en-US"/>
        </w:rPr>
        <w:t>SO</w:t>
      </w:r>
      <w:r w:rsidRPr="004A448D">
        <w:rPr>
          <w:rFonts w:ascii="Times New Roman" w:hAnsi="Times New Roman" w:cs="Times New Roman"/>
          <w:vertAlign w:val="subscript"/>
        </w:rPr>
        <w:t>3</w:t>
      </w:r>
      <w:r w:rsidRPr="004A448D">
        <w:rPr>
          <w:rFonts w:ascii="Times New Roman" w:hAnsi="Times New Roman" w:cs="Times New Roman"/>
        </w:rPr>
        <w:t>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2.  Составить формулы соединений, в состав которых входят следующие элементы: водород и кальций; железо (</w:t>
      </w:r>
      <w:r w:rsidRPr="004A448D">
        <w:rPr>
          <w:rFonts w:ascii="Times New Roman" w:hAnsi="Times New Roman" w:cs="Times New Roman"/>
          <w:lang w:val="en-US"/>
        </w:rPr>
        <w:t>II</w:t>
      </w:r>
      <w:r w:rsidRPr="004A448D">
        <w:rPr>
          <w:rFonts w:ascii="Times New Roman" w:hAnsi="Times New Roman" w:cs="Times New Roman"/>
        </w:rPr>
        <w:t>) и кислород; натрий и азот.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3. Расставьте коэффициенты в уравнении химических реакций: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Li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</w:t>
      </w:r>
      <w:r w:rsidRPr="004A448D">
        <w:rPr>
          <w:rFonts w:ascii="Times New Roman" w:hAnsi="Times New Roman" w:cs="Times New Roman"/>
          <w:lang w:val="en-US"/>
        </w:rPr>
        <w:t>Li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  <w:lang w:val="en-US"/>
        </w:rPr>
        <w:t>Al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HCl</w:t>
      </w:r>
      <w:r w:rsidRPr="004A448D">
        <w:rPr>
          <w:rFonts w:ascii="Times New Roman" w:hAnsi="Times New Roman" w:cs="Times New Roman"/>
        </w:rPr>
        <w:t xml:space="preserve"> → </w:t>
      </w:r>
      <w:r w:rsidRPr="004A448D">
        <w:rPr>
          <w:rFonts w:ascii="Times New Roman" w:hAnsi="Times New Roman" w:cs="Times New Roman"/>
          <w:lang w:val="en-US"/>
        </w:rPr>
        <w:t>AlCl</w:t>
      </w:r>
      <w:r w:rsidRPr="004A448D">
        <w:rPr>
          <w:rFonts w:ascii="Times New Roman" w:hAnsi="Times New Roman" w:cs="Times New Roman"/>
          <w:vertAlign w:val="subscript"/>
        </w:rPr>
        <w:t>3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H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>↑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Для последнего уравнения рассчитать массу алюминия, израсходованную на получение 1 г водорода.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>4. Допишите уравнение реакции: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  <w:lang w:val="en-US"/>
        </w:rPr>
        <w:t>Mg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O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→ ?</w:t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</w:rPr>
        <w:tab/>
      </w:r>
      <w:r w:rsidRPr="004A448D">
        <w:rPr>
          <w:rFonts w:ascii="Times New Roman" w:hAnsi="Times New Roman" w:cs="Times New Roman"/>
          <w:lang w:val="en-US"/>
        </w:rPr>
        <w:t>Ba</w:t>
      </w:r>
      <w:r w:rsidRPr="004A448D">
        <w:rPr>
          <w:rFonts w:ascii="Times New Roman" w:hAnsi="Times New Roman" w:cs="Times New Roman"/>
        </w:rPr>
        <w:t xml:space="preserve"> + </w:t>
      </w:r>
      <w:r w:rsidRPr="004A448D">
        <w:rPr>
          <w:rFonts w:ascii="Times New Roman" w:hAnsi="Times New Roman" w:cs="Times New Roman"/>
          <w:lang w:val="en-US"/>
        </w:rPr>
        <w:t>S</w:t>
      </w:r>
      <w:r w:rsidRPr="004A448D">
        <w:rPr>
          <w:rFonts w:ascii="Times New Roman" w:hAnsi="Times New Roman" w:cs="Times New Roman"/>
        </w:rPr>
        <w:t xml:space="preserve"> → ?</w:t>
      </w:r>
    </w:p>
    <w:p w:rsidR="006217E6" w:rsidRPr="004A448D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4A448D">
        <w:rPr>
          <w:rFonts w:ascii="Times New Roman" w:hAnsi="Times New Roman" w:cs="Times New Roman"/>
        </w:rPr>
        <w:t xml:space="preserve">5. Вычислите массу 7 моль дисульфида железа </w:t>
      </w:r>
      <w:r w:rsidRPr="004A448D">
        <w:rPr>
          <w:rFonts w:ascii="Times New Roman" w:hAnsi="Times New Roman" w:cs="Times New Roman"/>
          <w:lang w:val="en-US"/>
        </w:rPr>
        <w:t>FeS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. Сколько молекул в </w:t>
      </w:r>
      <w:r w:rsidRPr="004A448D">
        <w:rPr>
          <w:rFonts w:ascii="Times New Roman" w:hAnsi="Times New Roman" w:cs="Times New Roman"/>
          <w:lang w:val="en-US"/>
        </w:rPr>
        <w:t>FeS</w:t>
      </w:r>
      <w:r w:rsidRPr="004A448D">
        <w:rPr>
          <w:rFonts w:ascii="Times New Roman" w:hAnsi="Times New Roman" w:cs="Times New Roman"/>
          <w:vertAlign w:val="subscript"/>
        </w:rPr>
        <w:t>2</w:t>
      </w:r>
      <w:r w:rsidRPr="004A448D">
        <w:rPr>
          <w:rFonts w:ascii="Times New Roman" w:hAnsi="Times New Roman" w:cs="Times New Roman"/>
        </w:rPr>
        <w:t xml:space="preserve"> содержится в этом количестве вещества? Сколько атомов железа и серы содержится в этом же количестве? Чему равна массовая доля железа в дисульфиде железа?</w:t>
      </w:r>
    </w:p>
    <w:p w:rsidR="006217E6" w:rsidRPr="004A448D" w:rsidRDefault="006217E6" w:rsidP="006217E6">
      <w:pPr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rPr>
          <w:rFonts w:ascii="Times New Roman" w:hAnsi="Times New Roman" w:cs="Times New Roman"/>
          <w:b/>
          <w:i/>
        </w:rPr>
      </w:pPr>
    </w:p>
    <w:p w:rsidR="006217E6" w:rsidRPr="004A448D" w:rsidRDefault="006217E6" w:rsidP="006217E6">
      <w:pPr>
        <w:pStyle w:val="zag4"/>
        <w:spacing w:after="0" w:afterAutospacing="0"/>
        <w:contextualSpacing/>
        <w:rPr>
          <w:rFonts w:ascii="Times New Roman" w:hAnsi="Times New Roman" w:cs="Times New Roman"/>
          <w:sz w:val="22"/>
          <w:szCs w:val="22"/>
        </w:rPr>
      </w:pPr>
      <w:r w:rsidRPr="004A448D">
        <w:rPr>
          <w:rFonts w:ascii="Times New Roman" w:hAnsi="Times New Roman" w:cs="Times New Roman"/>
          <w:sz w:val="22"/>
          <w:szCs w:val="22"/>
        </w:rPr>
        <w:lastRenderedPageBreak/>
        <w:t>Практическая работа № 2 «Очистка загрязненной поваренной соли»</w:t>
      </w: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  <w:r w:rsidRPr="004A448D">
        <w:rPr>
          <w:sz w:val="22"/>
          <w:szCs w:val="22"/>
        </w:rPr>
        <w:t>      </w:t>
      </w:r>
      <w:r w:rsidRPr="004A448D">
        <w:rPr>
          <w:rStyle w:val="af8"/>
          <w:sz w:val="22"/>
          <w:szCs w:val="22"/>
        </w:rPr>
        <w:t xml:space="preserve">Цель урока. </w:t>
      </w:r>
      <w:r w:rsidRPr="004A448D">
        <w:rPr>
          <w:sz w:val="22"/>
          <w:szCs w:val="22"/>
        </w:rPr>
        <w:t>Научить простейшим способам очистки веществ: фильтрованию и выпариванию. Научить выполнять практическую работу по инструкции и оформлять отчет о химическом эксперименте.</w:t>
      </w: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 xml:space="preserve">Планируемые результаты обучения. </w:t>
      </w:r>
      <w:r w:rsidRPr="004A448D">
        <w:rPr>
          <w:sz w:val="22"/>
          <w:szCs w:val="22"/>
        </w:rPr>
        <w:t>Знать правила обращения с необходимым для работы лабораторным оборудованием, способы разделения смесей фильтрованием и выпариванием. Уметь изготавливать фильтр, фильтровать и выпаривать.</w:t>
      </w: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 xml:space="preserve">Краткое содержание урока. </w:t>
      </w:r>
      <w:r w:rsidRPr="004A448D">
        <w:rPr>
          <w:sz w:val="22"/>
          <w:szCs w:val="22"/>
        </w:rPr>
        <w:t>Перед выполнением практической работы следует провести беседу с классом. Учащиеся должны ответить на следующие вопросы:</w:t>
      </w: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>1.</w:t>
      </w:r>
      <w:r w:rsidRPr="004A448D">
        <w:rPr>
          <w:sz w:val="22"/>
          <w:szCs w:val="22"/>
        </w:rPr>
        <w:t> Какими физическими свойствами (агрегатное состояние при обычных условиях, запах, цвет, растворимость в воде) обладают поваренная соль и речной песок?</w:t>
      </w: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>2.</w:t>
      </w:r>
      <w:r w:rsidRPr="004A448D">
        <w:rPr>
          <w:sz w:val="22"/>
          <w:szCs w:val="22"/>
        </w:rPr>
        <w:t> Как разделить компоненты смеси, используя различия в их физических свойствах? Составьте план действий.</w:t>
      </w:r>
      <w:r w:rsidRPr="004A448D">
        <w:rPr>
          <w:sz w:val="22"/>
          <w:szCs w:val="22"/>
        </w:rPr>
        <w:br/>
        <w:t>      </w:t>
      </w:r>
      <w:r w:rsidRPr="004A448D">
        <w:rPr>
          <w:rStyle w:val="af8"/>
          <w:sz w:val="22"/>
          <w:szCs w:val="22"/>
        </w:rPr>
        <w:t>3.</w:t>
      </w:r>
      <w:r w:rsidRPr="004A448D">
        <w:rPr>
          <w:sz w:val="22"/>
          <w:szCs w:val="22"/>
        </w:rPr>
        <w:t> Какое оборудование вам потребуется для очистки поваренной соли?</w:t>
      </w:r>
      <w:r w:rsidRPr="004A448D">
        <w:rPr>
          <w:sz w:val="22"/>
          <w:szCs w:val="22"/>
        </w:rPr>
        <w:br/>
        <w:t>      Затем учащиеся приступают к выполнению практической работы (с. 19 учебника).</w:t>
      </w:r>
      <w:r w:rsidRPr="004A448D">
        <w:rPr>
          <w:sz w:val="22"/>
          <w:szCs w:val="22"/>
        </w:rPr>
        <w:br/>
        <w:t xml:space="preserve">      Отчет о работе учащиеся оформляют в тетрадях для практических занятий в виде таблицы. </w:t>
      </w: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</w:p>
    <w:p w:rsidR="006217E6" w:rsidRPr="004A448D" w:rsidRDefault="006217E6" w:rsidP="006217E6">
      <w:pPr>
        <w:pStyle w:val="af4"/>
        <w:spacing w:after="0" w:afterAutospacing="0"/>
        <w:contextualSpacing/>
        <w:rPr>
          <w:sz w:val="22"/>
          <w:szCs w:val="22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8607"/>
        <w:gridCol w:w="5117"/>
        <w:gridCol w:w="1652"/>
      </w:tblGrid>
      <w:tr w:rsidR="006217E6" w:rsidRPr="004A448D" w:rsidTr="007374C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448D">
              <w:rPr>
                <w:rStyle w:val="af8"/>
                <w:rFonts w:ascii="Times New Roman" w:hAnsi="Times New Roman" w:cs="Times New Roman"/>
              </w:rPr>
              <w:t xml:space="preserve">Что сделали </w:t>
            </w:r>
            <w:r w:rsidRPr="004A448D">
              <w:rPr>
                <w:rFonts w:ascii="Times New Roman" w:hAnsi="Times New Roman" w:cs="Times New Roman"/>
              </w:rPr>
              <w:br/>
              <w:t xml:space="preserve">(названия опытов, рисунки приборов с обозначениями)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rStyle w:val="af8"/>
                <w:sz w:val="22"/>
                <w:szCs w:val="22"/>
              </w:rPr>
              <w:t>Что наблюдали</w:t>
            </w:r>
            <w:r w:rsidRPr="004A448D">
              <w:rPr>
                <w:sz w:val="22"/>
                <w:szCs w:val="22"/>
              </w:rPr>
              <w:t xml:space="preserve"> </w:t>
            </w:r>
            <w:r w:rsidRPr="004A448D">
              <w:rPr>
                <w:sz w:val="22"/>
                <w:szCs w:val="22"/>
              </w:rPr>
              <w:br/>
              <w:t>(признаки химических реакций)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rStyle w:val="af8"/>
                <w:sz w:val="22"/>
                <w:szCs w:val="22"/>
              </w:rPr>
              <w:t>Выводы</w:t>
            </w:r>
            <w:r w:rsidRPr="004A448D">
              <w:rPr>
                <w:sz w:val="22"/>
                <w:szCs w:val="22"/>
              </w:rPr>
              <w:t xml:space="preserve"> </w:t>
            </w:r>
          </w:p>
        </w:tc>
      </w:tr>
      <w:tr w:rsidR="006217E6" w:rsidRPr="004A448D" w:rsidTr="007374C0">
        <w:trPr>
          <w:trHeight w:val="2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4A448D" w:rsidRDefault="006217E6" w:rsidP="007374C0">
            <w:pPr>
              <w:pStyle w:val="af4"/>
              <w:spacing w:after="0" w:afterAutospacing="0"/>
              <w:contextualSpacing/>
              <w:rPr>
                <w:sz w:val="22"/>
                <w:szCs w:val="22"/>
              </w:rPr>
            </w:pPr>
            <w:r w:rsidRPr="004A448D">
              <w:rPr>
                <w:sz w:val="22"/>
                <w:szCs w:val="22"/>
              </w:rPr>
              <w:t> </w:t>
            </w:r>
          </w:p>
        </w:tc>
      </w:tr>
    </w:tbl>
    <w:p w:rsidR="006217E6" w:rsidRPr="004A448D" w:rsidRDefault="006217E6" w:rsidP="006217E6">
      <w:pPr>
        <w:pStyle w:val="dz"/>
        <w:spacing w:after="0" w:afterAutospacing="0"/>
        <w:contextualSpacing/>
        <w:jc w:val="left"/>
        <w:rPr>
          <w:sz w:val="22"/>
          <w:szCs w:val="22"/>
        </w:rPr>
      </w:pPr>
      <w:r w:rsidRPr="004A448D">
        <w:rPr>
          <w:rStyle w:val="body21"/>
          <w:rFonts w:ascii="Times New Roman" w:hAnsi="Times New Roman" w:cs="Times New Roman"/>
          <w:b/>
        </w:rPr>
        <w:t>Домашнее задание.</w:t>
      </w:r>
      <w:r w:rsidRPr="004A448D">
        <w:rPr>
          <w:sz w:val="22"/>
          <w:szCs w:val="22"/>
        </w:rPr>
        <w:t xml:space="preserve"> Провести домашний эксперимент — вырастить кристаллы поваренной соли или медного купороса (соблюдая правила техники безопасности). Учитель должен проконсультировать учащихся о деталях постановки опыта.</w:t>
      </w:r>
    </w:p>
    <w:p w:rsidR="009F32ED" w:rsidRPr="004A448D" w:rsidRDefault="009F32ED"/>
    <w:sectPr w:rsidR="009F32ED" w:rsidRPr="004A448D" w:rsidSect="00BF598C">
      <w:footerReference w:type="default" r:id="rId19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8FF" w:rsidRDefault="003608FF" w:rsidP="006217E6">
      <w:pPr>
        <w:spacing w:after="0" w:line="240" w:lineRule="auto"/>
      </w:pPr>
      <w:r>
        <w:separator/>
      </w:r>
    </w:p>
  </w:endnote>
  <w:endnote w:type="continuationSeparator" w:id="0">
    <w:p w:rsidR="003608FF" w:rsidRDefault="003608FF" w:rsidP="0062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49735"/>
      <w:docPartObj>
        <w:docPartGallery w:val="Page Numbers (Bottom of Page)"/>
        <w:docPartUnique/>
      </w:docPartObj>
    </w:sdtPr>
    <w:sdtEndPr/>
    <w:sdtContent>
      <w:p w:rsidR="00AB3939" w:rsidRDefault="00AB3939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8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3939" w:rsidRDefault="00AB393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8FF" w:rsidRDefault="003608FF" w:rsidP="006217E6">
      <w:pPr>
        <w:spacing w:after="0" w:line="240" w:lineRule="auto"/>
      </w:pPr>
      <w:r>
        <w:separator/>
      </w:r>
    </w:p>
  </w:footnote>
  <w:footnote w:type="continuationSeparator" w:id="0">
    <w:p w:rsidR="003608FF" w:rsidRDefault="003608FF" w:rsidP="0062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941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017AE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4">
    <w:nsid w:val="0EBE42A0"/>
    <w:multiLevelType w:val="hybridMultilevel"/>
    <w:tmpl w:val="512EA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16628"/>
    <w:multiLevelType w:val="hybridMultilevel"/>
    <w:tmpl w:val="B896F91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6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25EE682A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BE43D0"/>
    <w:multiLevelType w:val="multilevel"/>
    <w:tmpl w:val="78CCC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3">
    <w:nsid w:val="31AF3AC2"/>
    <w:multiLevelType w:val="hybridMultilevel"/>
    <w:tmpl w:val="F176E2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5">
    <w:nsid w:val="32C3195B"/>
    <w:multiLevelType w:val="hybridMultilevel"/>
    <w:tmpl w:val="01FC8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6F063A9"/>
    <w:multiLevelType w:val="hybridMultilevel"/>
    <w:tmpl w:val="A9EC4484"/>
    <w:lvl w:ilvl="0" w:tplc="0419000F">
      <w:start w:val="1"/>
      <w:numFmt w:val="decimal"/>
      <w:lvlText w:val="%1."/>
      <w:lvlJc w:val="left"/>
      <w:pPr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64A10"/>
    <w:multiLevelType w:val="hybridMultilevel"/>
    <w:tmpl w:val="F886E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E33A3"/>
    <w:multiLevelType w:val="hybridMultilevel"/>
    <w:tmpl w:val="530A1D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0">
    <w:nsid w:val="47821605"/>
    <w:multiLevelType w:val="multilevel"/>
    <w:tmpl w:val="0640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AB24C0"/>
    <w:multiLevelType w:val="multilevel"/>
    <w:tmpl w:val="FFF6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478B1"/>
    <w:multiLevelType w:val="hybridMultilevel"/>
    <w:tmpl w:val="C312350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4">
    <w:nsid w:val="4ADA64D4"/>
    <w:multiLevelType w:val="multilevel"/>
    <w:tmpl w:val="C130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3E431D"/>
    <w:multiLevelType w:val="hybridMultilevel"/>
    <w:tmpl w:val="9D58A0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AA9EECE8">
      <w:start w:val="2"/>
      <w:numFmt w:val="decimal"/>
      <w:lvlText w:val="%2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7">
    <w:nsid w:val="52205166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1B7255"/>
    <w:multiLevelType w:val="hybridMultilevel"/>
    <w:tmpl w:val="CE4CB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0">
    <w:nsid w:val="6A9B1340"/>
    <w:multiLevelType w:val="hybridMultilevel"/>
    <w:tmpl w:val="4086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3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23"/>
  </w:num>
  <w:num w:numId="4">
    <w:abstractNumId w:val="5"/>
  </w:num>
  <w:num w:numId="5">
    <w:abstractNumId w:val="19"/>
  </w:num>
  <w:num w:numId="6">
    <w:abstractNumId w:val="12"/>
  </w:num>
  <w:num w:numId="7">
    <w:abstractNumId w:val="2"/>
  </w:num>
  <w:num w:numId="8">
    <w:abstractNumId w:val="29"/>
  </w:num>
  <w:num w:numId="9">
    <w:abstractNumId w:val="14"/>
  </w:num>
  <w:num w:numId="10">
    <w:abstractNumId w:val="3"/>
  </w:num>
  <w:num w:numId="11">
    <w:abstractNumId w:val="26"/>
  </w:num>
  <w:num w:numId="12">
    <w:abstractNumId w:val="7"/>
  </w:num>
  <w:num w:numId="13">
    <w:abstractNumId w:val="22"/>
  </w:num>
  <w:num w:numId="14">
    <w:abstractNumId w:val="10"/>
  </w:num>
  <w:num w:numId="15">
    <w:abstractNumId w:val="8"/>
  </w:num>
  <w:num w:numId="16">
    <w:abstractNumId w:val="31"/>
  </w:num>
  <w:num w:numId="17">
    <w:abstractNumId w:val="30"/>
  </w:num>
  <w:num w:numId="18">
    <w:abstractNumId w:val="18"/>
  </w:num>
  <w:num w:numId="19">
    <w:abstractNumId w:val="25"/>
  </w:num>
  <w:num w:numId="20">
    <w:abstractNumId w:val="17"/>
  </w:num>
  <w:num w:numId="21">
    <w:abstractNumId w:val="9"/>
  </w:num>
  <w:num w:numId="22">
    <w:abstractNumId w:val="15"/>
  </w:num>
  <w:num w:numId="23">
    <w:abstractNumId w:val="0"/>
  </w:num>
  <w:num w:numId="24">
    <w:abstractNumId w:val="27"/>
  </w:num>
  <w:num w:numId="25">
    <w:abstractNumId w:val="1"/>
  </w:num>
  <w:num w:numId="26">
    <w:abstractNumId w:val="11"/>
  </w:num>
  <w:num w:numId="27">
    <w:abstractNumId w:val="16"/>
  </w:num>
  <w:num w:numId="28">
    <w:abstractNumId w:val="6"/>
  </w:num>
  <w:num w:numId="29">
    <w:abstractNumId w:val="32"/>
  </w:num>
  <w:num w:numId="30">
    <w:abstractNumId w:val="13"/>
  </w:num>
  <w:num w:numId="31">
    <w:abstractNumId w:val="21"/>
  </w:num>
  <w:num w:numId="32">
    <w:abstractNumId w:val="20"/>
  </w:num>
  <w:num w:numId="33">
    <w:abstractNumId w:val="24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7E6"/>
    <w:rsid w:val="0028129C"/>
    <w:rsid w:val="00343D98"/>
    <w:rsid w:val="003608FF"/>
    <w:rsid w:val="00443D87"/>
    <w:rsid w:val="004A448D"/>
    <w:rsid w:val="00502872"/>
    <w:rsid w:val="005C1274"/>
    <w:rsid w:val="005F39D9"/>
    <w:rsid w:val="006217E6"/>
    <w:rsid w:val="007374C0"/>
    <w:rsid w:val="008042D6"/>
    <w:rsid w:val="008C1903"/>
    <w:rsid w:val="008D6F91"/>
    <w:rsid w:val="009358F3"/>
    <w:rsid w:val="009F32ED"/>
    <w:rsid w:val="00AB3939"/>
    <w:rsid w:val="00AD48ED"/>
    <w:rsid w:val="00AE707A"/>
    <w:rsid w:val="00BF598C"/>
    <w:rsid w:val="00F74786"/>
    <w:rsid w:val="00FB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7E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7E6"/>
  </w:style>
  <w:style w:type="paragraph" w:styleId="a6">
    <w:name w:val="footer"/>
    <w:basedOn w:val="a"/>
    <w:link w:val="a7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7E6"/>
  </w:style>
  <w:style w:type="character" w:styleId="a8">
    <w:name w:val="annotation reference"/>
    <w:basedOn w:val="a0"/>
    <w:uiPriority w:val="99"/>
    <w:semiHidden/>
    <w:unhideWhenUsed/>
    <w:rsid w:val="006217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17E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17E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17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17E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2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17E6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6217E6"/>
  </w:style>
  <w:style w:type="table" w:customStyle="1" w:styleId="10">
    <w:name w:val="Сетка таблицы1"/>
    <w:basedOn w:val="a1"/>
    <w:next w:val="af"/>
    <w:uiPriority w:val="59"/>
    <w:rsid w:val="006217E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 Indent"/>
    <w:basedOn w:val="a"/>
    <w:link w:val="af1"/>
    <w:rsid w:val="006217E6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217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6217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6217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Обычный2"/>
    <w:rsid w:val="006217E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6217E6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217E6"/>
    <w:rPr>
      <w:rFonts w:eastAsia="Times New Roman"/>
      <w:lang w:eastAsia="ru-RU"/>
    </w:rPr>
  </w:style>
  <w:style w:type="table" w:styleId="af">
    <w:name w:val="Table Grid"/>
    <w:basedOn w:val="a1"/>
    <w:uiPriority w:val="59"/>
    <w:rsid w:val="00621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6217E6"/>
  </w:style>
  <w:style w:type="paragraph" w:styleId="af4">
    <w:name w:val="Normal (Web)"/>
    <w:basedOn w:val="a"/>
    <w:unhideWhenUsed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6217E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6217E6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6217E6"/>
  </w:style>
  <w:style w:type="table" w:customStyle="1" w:styleId="22">
    <w:name w:val="Сетка таблицы2"/>
    <w:basedOn w:val="a1"/>
    <w:next w:val="af"/>
    <w:rsid w:val="00621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0">
    <w:name w:val="c20"/>
    <w:basedOn w:val="a"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217E6"/>
  </w:style>
  <w:style w:type="character" w:styleId="af8">
    <w:name w:val="Strong"/>
    <w:basedOn w:val="a0"/>
    <w:qFormat/>
    <w:rsid w:val="006217E6"/>
    <w:rPr>
      <w:b/>
      <w:bCs/>
    </w:rPr>
  </w:style>
  <w:style w:type="paragraph" w:customStyle="1" w:styleId="zag4">
    <w:name w:val="zag_4"/>
    <w:basedOn w:val="a"/>
    <w:rsid w:val="006217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6217E6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6217E6"/>
    <w:rPr>
      <w:rFonts w:ascii="Arial" w:hAnsi="Arial" w:cs="Arial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.yandex.ru/chemistry/" TargetMode="External"/><Relationship Id="rId13" Type="http://schemas.openxmlformats.org/officeDocument/2006/relationships/hyperlink" Target="http://fictionbook.ru/author/georgiyi_isaakovich_lerner/biologiya_polniyyi_spravochnik_dlya_podg/read_online.html?page=3" TargetMode="External"/><Relationship Id="rId18" Type="http://schemas.openxmlformats.org/officeDocument/2006/relationships/hyperlink" Target="http://mirhim.ucoz.ru/index/khimija_8_3/0-41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ximozal.ucoz.ru/_ld/12/1241___4_.pdf" TargetMode="External"/><Relationship Id="rId17" Type="http://schemas.openxmlformats.org/officeDocument/2006/relationships/hyperlink" Target="http://www.olimpmgou.narod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ikorskaya-olja.narod.ru/EGE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nprophil.ucoz.ru/index/egeh_alkeny_alkadieny/0-3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eramikos.ru/table.php?ap=table1000405" TargetMode="External"/><Relationship Id="rId10" Type="http://schemas.openxmlformats.org/officeDocument/2006/relationships/hyperlink" Target="http://pouchu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hem.reshuege.ru/" TargetMode="External"/><Relationship Id="rId14" Type="http://schemas.openxmlformats.org/officeDocument/2006/relationships/hyperlink" Target="http://www.zavuch.info/methodlib/13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92</Pages>
  <Words>20887</Words>
  <Characters>119058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12</cp:revision>
  <cp:lastPrinted>2016-12-15T21:08:00Z</cp:lastPrinted>
  <dcterms:created xsi:type="dcterms:W3CDTF">2014-10-22T07:06:00Z</dcterms:created>
  <dcterms:modified xsi:type="dcterms:W3CDTF">2017-03-01T18:42:00Z</dcterms:modified>
</cp:coreProperties>
</file>