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72" w:rsidRDefault="00356E72" w:rsidP="00356E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D6A4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546B66C" wp14:editId="44D11457">
            <wp:extent cx="2943225" cy="742950"/>
            <wp:effectExtent l="0" t="0" r="9525" b="0"/>
            <wp:docPr id="1" name="Рисунок 1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46" cy="74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72" w:rsidRPr="00356E72" w:rsidRDefault="00356E72" w:rsidP="00356E72">
      <w:pPr>
        <w:spacing w:after="0"/>
        <w:jc w:val="right"/>
        <w:rPr>
          <w:rFonts w:ascii="Arial Black" w:eastAsia="Calibri" w:hAnsi="Arial Black" w:cs="Times New Roman"/>
          <w:b/>
          <w:color w:val="C00000"/>
          <w:sz w:val="20"/>
        </w:rPr>
      </w:pPr>
      <w:r w:rsidRPr="00356E72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356E72" w:rsidRPr="00356E72" w:rsidRDefault="00356E72" w:rsidP="00356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56E72" w:rsidRPr="00356E72" w:rsidRDefault="00356E72" w:rsidP="00356E72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t>ПРОФИЛАКТИКА СУИЦИДАЛЬНЫХ ТЕНДЕНЦИЙ У УЧАЩИХСЯ</w:t>
      </w:r>
    </w:p>
    <w:p w:rsidR="00356E72" w:rsidRPr="00356E72" w:rsidRDefault="00356E72" w:rsidP="00356E7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t>1.</w:t>
      </w: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tab/>
        <w:t>Общая характеристика суицидов.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Самоубийство - это реакция человека на проблему, которая кажется ему непреодолимой. Уровень подросткового суицида - один из самых высоких в мире. Каковы его причины и как предотвратить появление суицидальных мыслей у ребенка?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"Суицид - это следствие социально-психологической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личности в условиях переживаемого личностью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микросоциального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конфликта" (А.Г.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Абрумова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>, В.А. Тихоненко). Иными словами, его непосредственные причины обычно тесно связаны с проблемами в ближайшем окружении: с разводами родителей, с их повторными браками, алкоголизмом, конфликтами, с болезнью и потерей близких родственников. Сфера общения детей изменяется и вызывает сложный внутренний конфликт: потребность общаться остается, а реализовать ее в привычных формах уже нельзя. Не зная, как повлиять на членов семьи или окружающих, ребенок задумывает самоубийство. Суицид может быть и средством выхода самого человека из непереносимой ситуации.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Риску суицида подвержены подростки с определенными психологическими особенностями: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эмоционально чувствительные, ранимые;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6E72">
        <w:rPr>
          <w:rFonts w:ascii="Times New Roman" w:hAnsi="Times New Roman" w:cs="Times New Roman"/>
          <w:sz w:val="24"/>
          <w:szCs w:val="24"/>
        </w:rPr>
        <w:t>настойчивые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в трудных ситуациях и одновременно неспособные к компромиссам;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негибкие в общении (их способы взаимодействия с окружающими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достаточно однотипны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и прямолинейны);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6E72">
        <w:rPr>
          <w:rFonts w:ascii="Times New Roman" w:hAnsi="Times New Roman" w:cs="Times New Roman"/>
          <w:sz w:val="24"/>
          <w:szCs w:val="24"/>
        </w:rPr>
        <w:t>склонные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к импульсивным, эмоциональным, необдуманным поступкам;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склонные к сосредоточенности на эмоциональной проблеме и к формированию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сверхзначимого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отношения;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пессимистичные;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замкнутые, имеющие ограниченный круг общения.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Классификация суицидальных проявлений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Суицидальные намерения включают в себя суицидальные мысли, представления, переживания, тенденции.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Степени выраженности суицидального поведения: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Первая степень - пассивные суицидальные мысли. Это представления, фантазии на тему своей смерти, но не на тему лишения себя жизни как действия. Примером могут служить </w:t>
      </w:r>
      <w:r w:rsidRPr="00356E72">
        <w:rPr>
          <w:rFonts w:ascii="Times New Roman" w:hAnsi="Times New Roman" w:cs="Times New Roman"/>
          <w:sz w:val="24"/>
          <w:szCs w:val="24"/>
        </w:rPr>
        <w:lastRenderedPageBreak/>
        <w:t xml:space="preserve">высказывания: "Хорошо бы умереть", "Заснуть и не проснуться", "Если бы со мной это произошло, я бы умер" и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Вторая степень - суицидальные замыслы. Это активная форма проявления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суицидальности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>, стремления к самоубийству. Параллельно формируется план реализации. Продумываются способы суицида, время и место действия.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Третья степень - суицидальные намерения. Они вытекают из замыслов, при этом подкрепляются волевыми решениями, ведущими к поступку.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Период от возникновения суицидальных мыслей до попытки их реализации исчисляется иногда минутами (острый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пресуицид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), иногда месяцами (хронический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пресуицид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>).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Демонстративные и истинные попытки суицида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Специалисты разделяют суицидальные попытки: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на истинные; демонстративные; шантажные.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Число демонстративных попыток в 10-15 раз больше, чем завершенных. Задача демонстративных, шантажных попыток - добиться определенной цели, либо обратить на себя внимание, либо выразить протест против трудной ситуации. Нельзя сбрасывать со счетов и влияние сверстников. Подросток совершает суицидальную попытку "за компанию", его решение не обдумано, а продиктовано готовностью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поддержать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друзей, стремлением быть "как все".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Следует помнить, что любые суицидальные попытки чрезвычайно опасны! Они могут действительно завершиться смертью; могут стать способом решения различных проблем (по сути, это манипулирование другими людьми) или же экстремальным "развлечением". Наконец, игры со смертью могут перерасти в стойкое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саморазрушающее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поведение, а это - употребление наркотиков, алкоголя, постоянное стремление рисковать.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Наиболее опасны истинные суицидальные попытки, это показатель тяжелых душевных переживаний, сильного стресса, выраженной депрессии.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Мотивы и поводы суицидального поведения</w:t>
      </w:r>
    </w:p>
    <w:p w:rsidR="00356E72" w:rsidRPr="00356E72" w:rsidRDefault="00356E72" w:rsidP="00356E72">
      <w:pPr>
        <w:rPr>
          <w:rFonts w:ascii="Times New Roman" w:hAnsi="Times New Roman" w:cs="Times New Roman"/>
          <w:b/>
          <w:sz w:val="24"/>
          <w:szCs w:val="24"/>
        </w:rPr>
      </w:pP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t>Основными мотивами и поводами для суицидального поведения (приведены в порядке уменьшения значимости) могут быть: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1. Личностно-семейные конфликты: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несправедливое отношение (оскорбление, унижение, обвинение) со стороны родственников и окружающих;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потеря близкого друга, болезнь, смерть родных;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препятствия к удовлетворению актуальной потребности;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несчастная любовь;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недостаток внимания, заботы со стороны окружающих.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lastRenderedPageBreak/>
        <w:t xml:space="preserve">2. Психическое состояние. Две трети суицидов совершаются в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непсихотических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состояниях по вполне реальным мотивам и поводам, и лишь треть в состоянии психоза с бредовыми идеями.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3. Физическое состояние. Такое решение чаще всего принимают больные с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онкопатологией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, туберкулезом,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сердечно-сосудистыми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заболеваниями. При этом суицид совершается на этапе неуточненного диагноза.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4. Конфликты, связанные с антисоциальным поведением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суицидента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>: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боязнь наказания или позора;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самоосуждение за неблаговидный поступок.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5. Конфликты в профессиональной или учебной сфере: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несостоятельность, неудачи в учебе или работе;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несправедливые требования к выполнению профессиональных или учебных обязанностей.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Эти мотивы редко служат причиной суицида.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6. Материально-бытовые трудности. Они также редко служат причиной суицида.</w:t>
      </w:r>
    </w:p>
    <w:p w:rsidR="00356E72" w:rsidRPr="00356E72" w:rsidRDefault="00356E72" w:rsidP="00356E7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t>Целями суицида могут быть: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1. Протест, месть. Суицидальное поведение по типу "протеста" предполагает нанесение ущерба, мести обидчику, т. е. тому, кто считается причиной суицидального поведения. Действует принцип: "Вам будет хуже после моей смерти". Конфликт носит острый характер.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2. Призыв. Суицидальное поведение по типу "призыва" возникает остро, реализуется чаще всего через самоотравление. Основной смысл суицидальной попытки - получение помощи извне с целью изменения ситуации.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3. Избегание (наказания, страдания). Суицидальное поведение по типу "избегания" проявляется в ситуациях угрозы наказания и при ожидании психического или физического страдания, а смысл суицида заключается в попытках их избежать.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4. Самонаказание - определяется переживаниями вины реальной, или же это следствие патологического чувства вины.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5. Отказ. Суицидальное поведение по типу "отказа" от жизни, где цель и мотивы полностью совпадают, встречается только у душевнобольных.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Постсуицидальный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период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Постсуицидальный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период начинается вслед за попыткой самоубийства. В нем прослеживаются те мотивы, которые привели к суициду: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конфликт и его значимость для субъекта;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принятие суицидального решения;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личное отношение к суициду.</w:t>
      </w:r>
    </w:p>
    <w:p w:rsidR="00356E72" w:rsidRPr="00356E72" w:rsidRDefault="00356E72" w:rsidP="00356E7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2.Возрастные особенности суицидального поведения подростков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Со временем становится адекватным представление о смерти как о конце жизни. Формируется страх смерти, который носит чаще формальный характер и не связывается с ценностью собственной жизни. Некомпетентность детей лежит в основе использования ими в суицидальных целях "невинных" с точки зрения взрослых веществ (конторский клей, шампунь).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Подростки чаще всего прибегают к демонстративному суициду, рассчитывая, что их вовремя спасут. Объясняют его "несчастной любовью", но действительная причина - уязвленное самолюбие, утрата ценного внимания, страх упасть в глазах окружающих, особенно сверстников. А возможно, и необходимость выпутаться из серьезной ситуации, избежать наказания, вызвать сочувствие, заполучить репутацию исключительной личности. Суицид, совершаемый перед школой, может свидетельствовать о серьезном конфликте с учителями или администрацией. Иногда "игра со смертью" является шантажом, спровоцированным наказаниями, несправедливыми, по мнению подростка, и окрашена чувством мести, желанием доставить обидчику большие неприятности. Истинное суицидальное поведение обычно возникает в тех случаях, когда жизнь ударяет подростка по "слабым местам" и порождает мысли о неполноценности. Совершается суицид под влиянием цепи неудач, разочарований; последней каплей может стать ничтожный повод.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Подростковый возраст настолько богат конфликтами и осложнениями, что его можно считать "сплошным затянувшимся конфликтом". Подросток по-своему реагирует на происходящее, что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связано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прежде всего с его личностным самоутверждением. Это выражается в стремлении освободиться от опеки, контроля, покровительства взрослых и распространяется на установленные ими порядки, правила, законы и ценности. Почти инстинктивно он объединяется со сверстниками, главным образом, с целью общения. Самоутверждение и общение чрезвычайно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важны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для подростка. Блокирование этих потребностей может вызвать тяжелый внутренний конфликт - причину суицида.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Причиной покушения на самоубийство может быть депрессия, вызванная потерей объекта любви, она сопровождается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- правонарушениями, употреблением наркотиков, беспорядочными сексуальными связями. Риск самоубийства более высок среди тех, кто пристрастился к наркотикам или алкоголю. Под влиянием </w:t>
      </w:r>
      <w:proofErr w:type="spellStart"/>
      <w:r w:rsidRPr="00356E7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56E72">
        <w:rPr>
          <w:rFonts w:ascii="Times New Roman" w:hAnsi="Times New Roman" w:cs="Times New Roman"/>
          <w:sz w:val="24"/>
          <w:szCs w:val="24"/>
        </w:rPr>
        <w:t xml:space="preserve"> веществ повышается вероятность внезапных импульсов. Бывает и так, что смерть от передозировки является преднамеренной.</w:t>
      </w:r>
    </w:p>
    <w:p w:rsidR="00356E72" w:rsidRPr="00356E72" w:rsidRDefault="00356E72" w:rsidP="00356E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Для многих склонных к самоубийству подростков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хара</w:t>
      </w:r>
      <w:bookmarkStart w:id="0" w:name="_GoBack"/>
      <w:bookmarkEnd w:id="0"/>
      <w:r w:rsidRPr="00356E72">
        <w:rPr>
          <w:rFonts w:ascii="Times New Roman" w:hAnsi="Times New Roman" w:cs="Times New Roman"/>
          <w:sz w:val="24"/>
          <w:szCs w:val="24"/>
        </w:rPr>
        <w:t>ктерны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высокая внушаемость и стремление к подражанию. Когда случается одно самоубийство, оно становится сигналом к действию для других предрасположенных к этому подростков. Небольшие группы ребят даже объединялись с целью создания некой субкультуры самоубийств. Потенциальные самоубийцы часто имеют родственников, покончивших с собой.</w:t>
      </w:r>
    </w:p>
    <w:p w:rsidR="00356E72" w:rsidRDefault="00356E72" w:rsidP="00356E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6E72" w:rsidRPr="00356E72" w:rsidRDefault="00356E72" w:rsidP="00356E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Причиной самоубийства может быть чувство вины и (или) страха и враждебности. Подростки могут тяжело переживать неудачи в личных отношениях. Попытка самоубийства - это крик о помощи, обусловленный желанием привлечь внимание к своей беде или вызвать сочувствие у окружающих. Так ребенок прибегает к последнему аргументу в споре с родителями. Он нередко представляет себе смерть как некое временное состояние: он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очнется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 xml:space="preserve"> и снова будет жить. Совершенно искренне желая умереть в невыносимой для него ситуации, он в действительности хочет лишь наладить отношения с окружающими. Здесь нет попытки шантажа, но есть наивная вера: пусть хотя бы его смерть образумит родителей, тогда закончатся все беды, и они снова заживут в мире и согласии.</w:t>
      </w:r>
    </w:p>
    <w:p w:rsidR="00356E72" w:rsidRPr="00356E72" w:rsidRDefault="00356E72" w:rsidP="00356E7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 </w:t>
      </w: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t>3.Профилактика суицидального поведения подростков</w:t>
      </w:r>
    </w:p>
    <w:p w:rsid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При разработке мер профилактики суицидов у подростков нужно иметь в виду:</w:t>
      </w:r>
    </w:p>
    <w:p w:rsid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1. Граница между истинным и демонстративно-шантажным суицидальным поведением в подростковом возрасте условна. Целесообразно все суицидальные мысли, тенденции, попытки ребенка рассматривать как реальную угрозу его жизни и здоровью.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2. Чем меньше возраст больного, тем острее протекают депрессивные состояния с высокой суицидальной опасностью.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3. Депрессия сама по себе не содержит суицидальных тенденций. Они появляются под действием конфликтных ситуаций, если не приняты адекватные меры профилактики, диагностики и лечения.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4. Психологические переживания часто переоценивается подростками и недооценивается взрослыми.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5. В структуре депрессивного состояния есть симптомы, наличие которых должно насторожить психолога.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6. При депрессивных состояниях у подростков всегда высок риск повторений, что требует индивидуальной профилактической работы.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7. Как правило, суицидальные угрозы и намерения реализуются депрессивными подростками в истинные покушения на самоубийства.</w:t>
      </w:r>
    </w:p>
    <w:p w:rsidR="00356E72" w:rsidRPr="00356E72" w:rsidRDefault="00356E72" w:rsidP="00356E72">
      <w:pPr>
        <w:rPr>
          <w:rFonts w:ascii="Times New Roman" w:hAnsi="Times New Roman" w:cs="Times New Roman"/>
          <w:sz w:val="24"/>
          <w:szCs w:val="24"/>
        </w:rPr>
      </w:pPr>
    </w:p>
    <w:p w:rsidR="00356E72" w:rsidRPr="00356E72" w:rsidRDefault="00356E72" w:rsidP="00356E72">
      <w:pPr>
        <w:shd w:val="clear" w:color="auto" w:fill="C6D9F1" w:themeFill="text2" w:themeFillTint="3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6E72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Рекомендации родителям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Семейная дезорганизация - главная социально-психологическая причина суицидов. Дети, совершающие самоубийство, как правило, из неблагополучных семей, в которых часто происходят конфликты между родителями, между родителями и детьми с применением насилия. Экономические проблемы в семье, ранняя потеря родителей или утрата с ними взаимопонимания, болезнь матери, уход из семьи отца - также могут быть причинами суицидального решения.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 Родителям можно рекомендовать: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ни в коем случае не оставлять нерешенными проблемы, касающиеся сохранения физического и психического здоровья ребенка;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анализировать вместе с сыном или дочерью каждую трудную ситуацию;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учить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"Что будет, если...";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воспитывать в ребенке привычку рассказывать родителям не только о своих достижениях, но и о тревогах, сомнениях, страхах;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не опаздывать с ответами на его вопросы по различным проблемам физиологии;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356E72">
        <w:rPr>
          <w:rFonts w:ascii="Times New Roman" w:hAnsi="Times New Roman" w:cs="Times New Roman"/>
          <w:sz w:val="24"/>
          <w:szCs w:val="24"/>
        </w:rPr>
        <w:t>иронизировать над ребенком</w:t>
      </w:r>
      <w:proofErr w:type="gramEnd"/>
      <w:r w:rsidRPr="00356E72">
        <w:rPr>
          <w:rFonts w:ascii="Times New Roman" w:hAnsi="Times New Roman" w:cs="Times New Roman"/>
          <w:sz w:val="24"/>
          <w:szCs w:val="24"/>
        </w:rPr>
        <w:t>, если в какой-то ситуации он оказался слабым физически и морально, помочь ему и поддержать его, указать возможные пути решения возникшей проблемы;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обсудить с ним работу служб, которые могут оказать помощь в ситуации, сопряженной с риском для жизни; записать соответствующие номера телефонов;</w:t>
      </w:r>
    </w:p>
    <w:p w:rsidR="00356E72" w:rsidRPr="00356E72" w:rsidRDefault="00356E72" w:rsidP="00356E72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356E72">
        <w:rPr>
          <w:rFonts w:ascii="Times New Roman" w:hAnsi="Times New Roman" w:cs="Times New Roman"/>
          <w:sz w:val="24"/>
          <w:szCs w:val="24"/>
        </w:rPr>
        <w:t>записать свои рабочие номера телефонов, а также номера телефонов людей, которым родители сами доверяют.</w:t>
      </w:r>
    </w:p>
    <w:p w:rsidR="002C6800" w:rsidRPr="00356E72" w:rsidRDefault="002C6800">
      <w:pPr>
        <w:rPr>
          <w:rFonts w:ascii="Times New Roman" w:hAnsi="Times New Roman" w:cs="Times New Roman"/>
          <w:sz w:val="24"/>
          <w:szCs w:val="24"/>
        </w:rPr>
      </w:pPr>
    </w:p>
    <w:sectPr w:rsidR="002C6800" w:rsidRPr="00356E72" w:rsidSect="00356E7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68"/>
    <w:rsid w:val="002C6800"/>
    <w:rsid w:val="00356E72"/>
    <w:rsid w:val="00FA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1885</Words>
  <Characters>10745</Characters>
  <Application>Microsoft Office Word</Application>
  <DocSecurity>0</DocSecurity>
  <Lines>89</Lines>
  <Paragraphs>25</Paragraphs>
  <ScaleCrop>false</ScaleCrop>
  <Company/>
  <LinksUpToDate>false</LinksUpToDate>
  <CharactersWithSpaces>12605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2021-11-20T16:42:00Z</dcterms:created>
  <dcterms:modified xsi:type="dcterms:W3CDTF">2021-11-20T16:51:00Z</dcterms:modified>
</cp:coreProperties>
</file>